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wmf" ContentType="image/x-wmf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jc w:val="center"/>
        <w:rPr>
          <w:rFonts w:hint="eastAsia"/>
        </w:rPr>
      </w:pPr>
      <w:r>
        <w:rPr>
          <w:rFonts w:hint="eastAsia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posOffset>12369800</wp:posOffset>
            </wp:positionH>
            <wp:positionV relativeFrom="topMargin">
              <wp:posOffset>11569700</wp:posOffset>
            </wp:positionV>
            <wp:extent cx="431800" cy="393700"/>
            <wp:effectExtent l="0" t="0" r="10160" b="2540"/>
            <wp:wrapNone/>
            <wp:docPr id="100050" name="图片 100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0" name="图片 10005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18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center"/>
        <w:rPr>
          <w:rFonts w:hint="eastAsia"/>
        </w:rPr>
      </w:pPr>
      <w:r>
        <w:rPr>
          <w:rFonts w:hint="eastAsia"/>
        </w:rPr>
        <w:t>江苏省2014年普通高校对口单招文化统考</w:t>
      </w:r>
    </w:p>
    <w:p>
      <w:pPr>
        <w:jc w:val="center"/>
        <w:rPr>
          <w:rFonts w:hint="eastAsia"/>
        </w:rPr>
      </w:pPr>
      <w:r>
        <w:rPr>
          <w:rFonts w:hint="eastAsia"/>
          <w:b/>
        </w:rPr>
        <w:t>计算机应用专业综合理论</w:t>
      </w:r>
      <w:r>
        <w:rPr>
          <w:rFonts w:hint="eastAsia"/>
        </w:rPr>
        <w:t>试卷</w:t>
      </w:r>
    </w:p>
    <w:p>
      <w:pPr>
        <w:rPr>
          <w:rFonts w:hint="eastAsia"/>
        </w:rPr>
      </w:pPr>
      <w:r>
        <w:rPr>
          <w:rFonts w:hint="eastAsia"/>
        </w:rPr>
        <w:t xml:space="preserve">   本试卷分为第1卷(客观题)和第Ⅱ卷(主观题)两部分。第1卷1页至4页，第Ⅱ卷5 页</w:t>
      </w:r>
    </w:p>
    <w:p>
      <w:pPr>
        <w:rPr>
          <w:rFonts w:hint="eastAsia"/>
        </w:rPr>
      </w:pPr>
      <w:r>
        <w:rPr>
          <w:rFonts w:hint="eastAsia"/>
        </w:rPr>
        <w:t>至16页。两卷满分300分。考试时间150分钟。</w:t>
      </w:r>
    </w:p>
    <w:p>
      <w:pPr>
        <w:rPr>
          <w:rFonts w:hint="eastAsia"/>
        </w:rPr>
      </w:pPr>
    </w:p>
    <w:p>
      <w:pPr>
        <w:jc w:val="center"/>
        <w:rPr>
          <w:rFonts w:hint="eastAsia"/>
        </w:rPr>
      </w:pPr>
      <w:r>
        <w:rPr>
          <w:rFonts w:hint="eastAsia"/>
        </w:rPr>
        <w:t>第1卷(共90分)</w:t>
      </w:r>
    </w:p>
    <w:p>
      <w:pPr>
        <w:rPr>
          <w:rFonts w:hint="eastAsia"/>
        </w:rPr>
      </w:pPr>
      <w:r>
        <w:rPr>
          <w:rFonts w:hint="eastAsia"/>
        </w:rPr>
        <w:t>注意事项：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/>
        </w:rPr>
        <w:t xml:space="preserve">   </w:t>
      </w:r>
      <w:r>
        <w:rPr>
          <w:rFonts w:hint="eastAsia" w:ascii="宋体" w:hAnsi="宋体"/>
          <w:sz w:val="18"/>
          <w:szCs w:val="18"/>
        </w:rPr>
        <w:t xml:space="preserve"> 1．答第1卷前。考生务必按规定要求填写答题卡上的姓名、考试证号。</w:t>
      </w:r>
    </w:p>
    <w:p>
      <w:pPr>
        <w:ind w:left="630" w:hanging="630" w:hangingChars="350"/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 xml:space="preserve">    2．必须用2B铅笔将答题卡上对应选项的方框涂满、涂黑；如需改动，请用橡皮擦干净后，再选涂其他答案。答案不涂写在答题卡上无效。</w:t>
      </w:r>
    </w:p>
    <w:p>
      <w:pPr>
        <w:ind w:left="270" w:hanging="271" w:hangingChars="150"/>
        <w:rPr>
          <w:rFonts w:hint="eastAsia" w:ascii="宋体" w:hAnsi="宋体"/>
          <w:b/>
          <w:sz w:val="18"/>
          <w:szCs w:val="18"/>
        </w:rPr>
      </w:pPr>
      <w:r>
        <w:rPr>
          <w:rFonts w:hint="eastAsia" w:ascii="宋体" w:hAnsi="宋体"/>
          <w:b/>
          <w:sz w:val="18"/>
          <w:szCs w:val="18"/>
        </w:rPr>
        <w:t>一、单项选择题(本大题共30 小题，每小题2分，共60分。在下列每小题中。选出一个正确答案。将答题卡上对应选项的方框涂满、涂黑)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>1．一台计算机每秒能够完成亿次以上运算，这体现了计算机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 xml:space="preserve">  A．运算速度快           B．计算精度高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 xml:space="preserve">  C．具有记忆功能         D．具有逻辑判断功能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>2．下列不同进制数中，最小的数是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 xml:space="preserve">  A．一01111010B    B．一7CH    C．－123D       D．－171Q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>3．CPU能对数据进行各种运算和处理，这种功能是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 xml:space="preserve">  A．数据加工       B．指令控制   C．操作控制      D．时间分配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>4．指令的操作数来源于CPU通用寄存器，则该寻址方式是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 xml:space="preserve">  A．直接寻址    B．寄存器寻址    C．立即寻址      D．间接寻址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>5．Intel 8086／8088的指令MOV属于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 xml:space="preserve">  A．数据处理类指令          B．数据传送类指令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 xml:space="preserve">  C．处理机控制类指令        D．程序控制类指令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>6．若要组成16K×8位的存储器．则需要Intel 2114芯片(1024字×4位/片)的数量为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 xml:space="preserve">  A．8片    B．16片    C．32片       D．64片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>7．既可以在应用系统中即时修改，又能在断电情况下保存数据的存储器类型是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 xml:space="preserve">  A．SRAM    B．PROM   C．EPROM   D．EEPROM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>8．同一部件内各器件之间连接的总线称为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 xml:space="preserve">  A．系统总线    B．外部总线    C．内部总线  D．局部总线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>9．目前传输速度最快的USB标准的版本号是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 xml:space="preserve">  A．1．0    B.1.1    C．2.0　　Ｄ.3.0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>10．系统总线的工作频率称为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 xml:space="preserve">  A．主频    B．外频    C．倍频　　　Ｄ.前端总线频率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>11．下列硬盘接口类型中，数据传输速率最高的是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 xml:space="preserve">  A．SATA 1    B．SATA 2　　Ｃ.IDE　　Ｄ.EIDE</w:t>
      </w:r>
    </w:p>
    <w:p>
      <w:pPr>
        <w:rPr>
          <w:rFonts w:hint="eastAsia" w:ascii="宋体" w:hAnsi="宋体"/>
          <w:sz w:val="18"/>
          <w:szCs w:val="18"/>
        </w:rPr>
      </w:pPr>
    </w:p>
    <w:p>
      <w:pPr>
        <w:rPr>
          <w:rFonts w:hint="eastAsia" w:ascii="宋体" w:hAnsi="宋体"/>
          <w:sz w:val="18"/>
          <w:szCs w:val="18"/>
        </w:rPr>
      </w:pP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>12．银行中广泛使用的票据打印机属于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 xml:space="preserve">  A．针式打印机    B．喷墨打印机    C．3D打印机   D．激光打印机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>13．Windows操作系统中，常用的压缩工具软件是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 xml:space="preserve">  A．Disk Manager    B．Partition Magic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 xml:space="preserve">  C．Ghost           D．WinRAR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>14．在Windows XP中。打开“注册表编辑器”窗口的命令是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 xml:space="preserve">  A．chkdsk    B．regedit    C．cmd  D．ipconfig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>15．定期进行磁盘碎片整理是对计算机系统进行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 xml:space="preserve">  A．测试    B．升级    C．优化   D．维修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>16．容错能力最强的网络拓扑结构是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 xml:space="preserve">  A．星型拓扑    B．环型拓扑    C．总线型拓扑    D．网状拓扑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>17．网络层中传输的数据单元类型是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 xml:space="preserve">  A．Message    B．Packet    C．Frame     D．Byte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>18．某校网络中心距离学生宿舍5km，则连接网络中心和学生宿舍的传输介质应当选择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 xml:space="preserve">  A．同轴电缆    B．双绞线    C．单模光纤    D．多模光纤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>19．传输效率较高、有一定时延、适宜传输短报文的数据交换技术是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 xml:space="preserve">  A．电路交换    B．报文交换    C．信元交换    D．分组交换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>20．下列WIAN标准中，数据传输速率最高的是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 xml:space="preserve">  A．IEEE802．1la  B．IEEE802．1ib  C．IEEE802．1lg    D．IEEE802．1ln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>21．目前，家庭用户常用的上网接入方式是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 xml:space="preserve">  A．ADSL    B．DDN    C．ISDN       D．Modem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>22．World Wide web服务使用的应用层数据传输协议是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 xml:space="preserve">  A．HTTP    B．ICMP    C.TCP        D．UDP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>23．目前界面友好、易于管理、适合小微企业使用的网络操作系统是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 xml:space="preserve">  A．Windows XP            B．Linux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 xml:space="preserve">  C．UNIX                  D．Windows 2003 Server-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>24．下列域名表示方式中，违反Internet主机域名命名规则的是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 xml:space="preserve">  A．WWW．163．com         B．WWW．cnnic．net．cn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 xml:space="preserve">  C．WWW．sina．com．cn     D．www．pku．cn．edu</w:t>
      </w:r>
    </w:p>
    <w:p>
      <w:pPr>
        <w:ind w:left="270" w:hanging="270" w:hangingChars="150"/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>25．一个额定值为220V、60W的白炽灯与一个额定值为220V、40W的白炽灯串联接在220V电源上，则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 xml:space="preserve">  A．40w灯较亮    B．60w灯较亮    C．两灯亮度相同    D．不能确定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>26．下列关于电容的描述中，正确的是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 xml:space="preserve">  A．一只没有充电的电容器，电容器的电容量为0，储存的能量为0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 xml:space="preserve">  B．将两只电容器串联接在电路中，电容量大的电容器两端电压大</w:t>
      </w:r>
    </w:p>
    <w:p>
      <w:pPr>
        <w:ind w:left="540" w:hanging="540" w:hangingChars="300"/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 xml:space="preserve">  C．一只空气平行板电容器充电到两端电压为10V，若将其与电源断开，然后在两极板间充满云母，则此时电容器两端电压小于10V</w:t>
      </w:r>
    </w:p>
    <w:p>
      <w:pPr>
        <w:ind w:left="450" w:hanging="450" w:hangingChars="250"/>
        <w:rPr>
          <w:rFonts w:hint="eastAsia" w:ascii="宋体" w:hAnsi="宋体" w:cs="宋体"/>
          <w:kern w:val="0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 xml:space="preserve">  D．一只20</w:t>
      </w:r>
      <w:r>
        <w:rPr>
          <w:rFonts w:ascii="宋体" w:hAnsi="宋体"/>
          <w:sz w:val="18"/>
          <w:szCs w:val="18"/>
        </w:rPr>
        <w:t xml:space="preserve"> </w:t>
      </w:r>
      <w:r>
        <w:rPr>
          <w:rFonts w:ascii="宋体" w:hAnsi="宋体"/>
          <w:position w:val="-10"/>
          <w:sz w:val="18"/>
          <w:szCs w:val="18"/>
        </w:rPr>
        <w:object>
          <v:shape id="_x0000_i1025" o:spt="75" type="#_x0000_t75" style="height:13pt;width:12pt;" o:ole="t" filled="f" o:preferrelative="t" stroked="f" coordsize="21600,21600">
            <v:path/>
            <v:fill on="f" focussize="0,0"/>
            <v:stroke on="f" joinstyle="miter"/>
            <v:imagedata r:id="rId8" o:title=""/>
            <o:lock v:ext="edit" aspectratio="t"/>
            <w10:wrap type="none"/>
            <w10:anchorlock/>
          </v:shape>
          <o:OLEObject Type="Embed" ProgID="Equation.3" ShapeID="_x0000_i1025" DrawAspect="Content" ObjectID="_1468075725" r:id="rId7">
            <o:LockedField>false</o:LockedField>
          </o:OLEObject>
        </w:object>
      </w:r>
      <w:r>
        <w:rPr>
          <w:rFonts w:ascii="宋体" w:hAnsi="宋体" w:cs="宋体"/>
          <w:kern w:val="0"/>
          <w:sz w:val="18"/>
          <w:szCs w:val="18"/>
        </w:rPr>
        <w:t xml:space="preserve">F </w:t>
      </w:r>
      <w:r>
        <w:rPr>
          <w:rFonts w:hint="eastAsia" w:ascii="宋体" w:hAnsi="宋体"/>
          <w:sz w:val="18"/>
          <w:szCs w:val="18"/>
        </w:rPr>
        <w:t>、耐压值为16V的电容器和一只50</w:t>
      </w:r>
      <w:r>
        <w:rPr>
          <w:rFonts w:ascii="宋体" w:hAnsi="宋体"/>
          <w:position w:val="-10"/>
          <w:sz w:val="18"/>
          <w:szCs w:val="18"/>
        </w:rPr>
        <w:object>
          <v:shape id="_x0000_i1026" o:spt="75" type="#_x0000_t75" style="height:13pt;width:12pt;" o:ole="t" filled="f" o:preferrelative="t" stroked="f" coordsize="21600,21600">
            <v:path/>
            <v:fill on="f" focussize="0,0"/>
            <v:stroke on="f" joinstyle="miter"/>
            <v:imagedata r:id="rId10" o:title=""/>
            <o:lock v:ext="edit" aspectratio="t"/>
            <w10:wrap type="none"/>
            <w10:anchorlock/>
          </v:shape>
          <o:OLEObject Type="Embed" ProgID="Equation.3" ShapeID="_x0000_i1026" DrawAspect="Content" ObjectID="_1468075726" r:id="rId9">
            <o:LockedField>false</o:LockedField>
          </o:OLEObject>
        </w:object>
      </w:r>
      <w:r>
        <w:rPr>
          <w:rFonts w:ascii="宋体" w:hAnsi="宋体" w:cs="宋体"/>
          <w:kern w:val="0"/>
          <w:sz w:val="18"/>
          <w:szCs w:val="18"/>
        </w:rPr>
        <w:t>F</w:t>
      </w:r>
      <w:r>
        <w:rPr>
          <w:rFonts w:hint="eastAsia" w:ascii="宋体" w:hAnsi="宋体"/>
          <w:sz w:val="18"/>
          <w:szCs w:val="18"/>
        </w:rPr>
        <w:t>、耐压值为25V的电容器并联后的等效电容为70</w:t>
      </w:r>
      <w:r>
        <w:rPr>
          <w:rFonts w:ascii="宋体" w:hAnsi="宋体"/>
          <w:position w:val="-10"/>
          <w:sz w:val="18"/>
          <w:szCs w:val="18"/>
        </w:rPr>
        <w:object>
          <v:shape id="_x0000_i1027" o:spt="75" type="#_x0000_t75" style="height:13pt;width:12pt;" o:ole="t" filled="f" o:preferrelative="t" stroked="f" coordsize="21600,21600">
            <v:path/>
            <v:fill on="f" focussize="0,0"/>
            <v:stroke on="f" joinstyle="miter"/>
            <v:imagedata r:id="rId10" o:title=""/>
            <o:lock v:ext="edit" aspectratio="t"/>
            <w10:wrap type="none"/>
            <w10:anchorlock/>
          </v:shape>
          <o:OLEObject Type="Embed" ProgID="Equation.3" ShapeID="_x0000_i1027" DrawAspect="Content" ObjectID="_1468075727" r:id="rId11">
            <o:LockedField>false</o:LockedField>
          </o:OLEObject>
        </w:object>
      </w:r>
      <w:r>
        <w:rPr>
          <w:rFonts w:ascii="宋体" w:hAnsi="宋体" w:cs="宋体"/>
          <w:kern w:val="0"/>
          <w:sz w:val="18"/>
          <w:szCs w:val="18"/>
        </w:rPr>
        <w:t>F</w:t>
      </w:r>
      <w:r>
        <w:rPr>
          <w:rFonts w:hint="eastAsia" w:ascii="宋体" w:hAnsi="宋体"/>
          <w:sz w:val="18"/>
          <w:szCs w:val="18"/>
        </w:rPr>
        <w:t>、耐压值为41V</w:t>
      </w:r>
    </w:p>
    <w:p>
      <w:pPr>
        <w:rPr>
          <w:rFonts w:hint="eastAsia" w:ascii="宋体" w:hAnsi="宋体"/>
          <w:sz w:val="18"/>
          <w:szCs w:val="18"/>
        </w:rPr>
      </w:pP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>27．单相桥式整流电路如题27图所示，设U</w:t>
      </w:r>
      <w:r>
        <w:rPr>
          <w:rFonts w:hint="eastAsia" w:ascii="宋体" w:hAnsi="宋体"/>
          <w:sz w:val="18"/>
          <w:szCs w:val="18"/>
          <w:vertAlign w:val="subscript"/>
        </w:rPr>
        <w:t>2</w:t>
      </w:r>
      <w:r>
        <w:rPr>
          <w:rFonts w:hint="eastAsia" w:ascii="宋体" w:hAnsi="宋体"/>
          <w:sz w:val="18"/>
          <w:szCs w:val="18"/>
        </w:rPr>
        <w:t>的有效值为10V，则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 xml:space="preserve">  A．当二极管VD</w:t>
      </w:r>
      <w:r>
        <w:rPr>
          <w:rFonts w:hint="eastAsia" w:ascii="宋体" w:hAnsi="宋体"/>
          <w:sz w:val="18"/>
          <w:szCs w:val="18"/>
          <w:vertAlign w:val="subscript"/>
        </w:rPr>
        <w:t>3</w:t>
      </w:r>
      <w:r>
        <w:rPr>
          <w:rFonts w:hint="eastAsia" w:ascii="宋体" w:hAnsi="宋体"/>
          <w:sz w:val="18"/>
          <w:szCs w:val="18"/>
        </w:rPr>
        <w:t>极性接反时，电路输出的平均电压为10V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 xml:space="preserve">  B．当二极管VD</w:t>
      </w:r>
      <w:r>
        <w:rPr>
          <w:rFonts w:hint="eastAsia" w:ascii="宋体" w:hAnsi="宋体"/>
          <w:sz w:val="18"/>
          <w:szCs w:val="18"/>
          <w:vertAlign w:val="subscript"/>
        </w:rPr>
        <w:t>1</w:t>
      </w:r>
      <w:r>
        <w:rPr>
          <w:rFonts w:hint="eastAsia" w:ascii="宋体" w:hAnsi="宋体"/>
          <w:sz w:val="18"/>
          <w:szCs w:val="18"/>
        </w:rPr>
        <w:t>断开时，此时电路为半波整流电路，电路输出的平均电压为4．5V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 xml:space="preserve">  C．电容C的极性应为上正下负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 xml:space="preserve">  D．当电容C开路时，电路输出的平均电压为9V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pict>
          <v:shape id="_x0000_i1028" o:spt="75" type="#_x0000_t75" style="height:132.75pt;width:368.25pt;" filled="f" o:preferrelative="t" stroked="f" coordsize="21600,21600">
            <v:path/>
            <v:fill on="f" focussize="0,0"/>
            <v:stroke on="f" joinstyle="miter"/>
            <v:imagedata r:id="rId12" o:title=""/>
            <o:lock v:ext="edit" aspectratio="t"/>
            <w10:wrap type="none"/>
            <w10:anchorlock/>
          </v:shape>
        </w:pic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 xml:space="preserve">        题27图                                   题28图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>28．逻辑门电路的输入、输出波形如题28图所示，该逻辑门电路的逻辑符号是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pict>
          <v:shape id="_x0000_i1029" o:spt="75" type="#_x0000_t75" style="height:118.5pt;width:285pt;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  <w10:wrap type="none"/>
            <w10:anchorlock/>
          </v:shape>
        </w:pic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>29．逻辑电路如题29图所示，要使输出F为0，ABK的输入组合应为</w:t>
      </w:r>
    </w:p>
    <w:p>
      <w:pPr>
        <w:ind w:firstLine="435"/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>A．000    B．010    C．101    D．110</w:t>
      </w:r>
    </w:p>
    <w:p>
      <w:pPr>
        <w:ind w:firstLine="435"/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pict>
          <v:shape id="_x0000_i1030" o:spt="75" type="#_x0000_t75" style="height:136.5pt;width:355.5pt;" filled="f" o:preferrelative="t" stroked="f" coordsize="21600,21600">
            <v:path/>
            <v:fill on="f" focussize="0,0"/>
            <v:stroke on="f" joinstyle="miter"/>
            <v:imagedata r:id="rId14" o:title=""/>
            <o:lock v:ext="edit" aspectratio="t"/>
            <w10:wrap type="none"/>
            <w10:anchorlock/>
          </v:shape>
        </w:pict>
      </w:r>
    </w:p>
    <w:p>
      <w:pPr>
        <w:rPr>
          <w:rFonts w:hint="eastAsia" w:ascii="宋体" w:hAnsi="宋体"/>
          <w:sz w:val="18"/>
          <w:szCs w:val="18"/>
        </w:rPr>
      </w:pPr>
    </w:p>
    <w:p>
      <w:pPr>
        <w:ind w:firstLine="1170" w:firstLineChars="650"/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>题29图                                            题30图</w:t>
      </w:r>
    </w:p>
    <w:p>
      <w:pPr>
        <w:ind w:left="270" w:hanging="270" w:hangingChars="150"/>
        <w:rPr>
          <w:rFonts w:hint="eastAsia" w:ascii="宋体" w:hAnsi="宋体"/>
          <w:sz w:val="18"/>
          <w:szCs w:val="18"/>
        </w:rPr>
      </w:pPr>
    </w:p>
    <w:p>
      <w:pPr>
        <w:ind w:left="270" w:hanging="270" w:hangingChars="150"/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>30．逻辑电路如题30图所示，QQ初始状态为01，当CP有效时，要使输出QQ状态为10，输入信号AB的组合应为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 xml:space="preserve">    A．00                    B．01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 xml:space="preserve">    C．10                    D．11</w:t>
      </w:r>
    </w:p>
    <w:p>
      <w:pPr>
        <w:rPr>
          <w:rFonts w:hint="eastAsia" w:ascii="宋体" w:hAnsi="宋体"/>
          <w:b/>
          <w:sz w:val="18"/>
          <w:szCs w:val="18"/>
        </w:rPr>
      </w:pPr>
      <w:r>
        <w:rPr>
          <w:rFonts w:hint="eastAsia" w:ascii="宋体" w:hAnsi="宋体"/>
          <w:b/>
          <w:sz w:val="18"/>
          <w:szCs w:val="18"/>
        </w:rPr>
        <w:t>二、判断题(本大题共15小题，每小题2分，共30分。下列各小题表述正确的在答题卡上将A 涂黑，错误的将B涂黑)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>31．存储器是计算机的记忆部件，用来存放数据、程序和计算结果。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>32．CPU正在执行的指令存放在程序计数器中。</w:t>
      </w:r>
    </w:p>
    <w:p>
      <w:pPr>
        <w:ind w:left="360" w:hanging="360" w:hangingChars="200"/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>33．程序运行时，对局部范围的存储器频繁访问、而对此范围以外的地址则访问甚少的现象，称为程序访问的局部性。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>34．在执行程序的过程中，CPU在任何时候对任何中断都能响应。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>35．蓝光光盘(Blu－ray Disc)的单盘容量大于DVD光盘。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>36．DVD－ROM和CD－ROM的倍速是不相等的。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>37．ATX主板上PS／2鼠标接口的颜色是紫色。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>38．计算机启动时，屏幕出现信息“Disk Boot Failure”，意味着磁盘引导失败。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>39．邮件发送和接收均采用邮局协议(POP3)。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>40．千兆以太网只能使用光纤作为传输介质。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>41．交换机扩展方式中，级联和堆叠效果相同。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>42．信道是传送信号的一条通道，可分为物理信道和逻辑信道。</w:t>
      </w:r>
    </w:p>
    <w:p>
      <w:pPr>
        <w:ind w:left="360" w:hanging="360" w:hangingChars="200"/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>43．使用指针式万用表测量电流、电压或电阻，为减小测量误差，在选择量程时，一般让指针偏转角不低于满偏时的2／3。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>44．理想电流源提供的电流与所接负载无关，而其两端的电压与负载有关。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>45．用伏安法测量高阻值电阻时，待测电阻远大于安培表内阻，为了减小误差，故采用安培表外接法。</w:t>
      </w:r>
    </w:p>
    <w:p>
      <w:pPr>
        <w:rPr>
          <w:rFonts w:hint="eastAsia" w:ascii="宋体" w:hAnsi="宋体"/>
          <w:sz w:val="18"/>
          <w:szCs w:val="18"/>
        </w:rPr>
      </w:pPr>
    </w:p>
    <w:p>
      <w:pPr>
        <w:rPr>
          <w:rFonts w:hint="eastAsia" w:ascii="宋体" w:hAnsi="宋体"/>
          <w:sz w:val="18"/>
          <w:szCs w:val="18"/>
        </w:rPr>
      </w:pPr>
    </w:p>
    <w:p>
      <w:pPr>
        <w:rPr>
          <w:rFonts w:hint="eastAsia" w:ascii="宋体" w:hAnsi="宋体"/>
          <w:sz w:val="18"/>
          <w:szCs w:val="18"/>
        </w:rPr>
      </w:pPr>
    </w:p>
    <w:p>
      <w:pPr>
        <w:rPr>
          <w:rFonts w:hint="eastAsia" w:ascii="宋体" w:hAnsi="宋体"/>
          <w:sz w:val="18"/>
          <w:szCs w:val="18"/>
        </w:rPr>
      </w:pPr>
    </w:p>
    <w:p>
      <w:pPr>
        <w:rPr>
          <w:rFonts w:hint="eastAsia" w:ascii="宋体" w:hAnsi="宋体"/>
          <w:sz w:val="18"/>
          <w:szCs w:val="18"/>
        </w:rPr>
      </w:pPr>
    </w:p>
    <w:p>
      <w:pPr>
        <w:rPr>
          <w:rFonts w:hint="eastAsia" w:ascii="宋体" w:hAnsi="宋体"/>
          <w:sz w:val="18"/>
          <w:szCs w:val="18"/>
        </w:rPr>
      </w:pPr>
    </w:p>
    <w:p>
      <w:pPr>
        <w:rPr>
          <w:rFonts w:hint="eastAsia" w:ascii="宋体" w:hAnsi="宋体"/>
          <w:sz w:val="18"/>
          <w:szCs w:val="18"/>
        </w:rPr>
      </w:pPr>
    </w:p>
    <w:p>
      <w:pPr>
        <w:rPr>
          <w:rFonts w:hint="eastAsia" w:ascii="宋体" w:hAnsi="宋体"/>
          <w:sz w:val="18"/>
          <w:szCs w:val="18"/>
        </w:rPr>
      </w:pPr>
    </w:p>
    <w:p>
      <w:pPr>
        <w:rPr>
          <w:rFonts w:hint="eastAsia" w:ascii="宋体" w:hAnsi="宋体"/>
          <w:sz w:val="18"/>
          <w:szCs w:val="18"/>
        </w:rPr>
      </w:pPr>
    </w:p>
    <w:p>
      <w:pPr>
        <w:rPr>
          <w:rFonts w:hint="eastAsia" w:ascii="宋体" w:hAnsi="宋体"/>
          <w:sz w:val="18"/>
          <w:szCs w:val="18"/>
        </w:rPr>
      </w:pPr>
    </w:p>
    <w:p>
      <w:pPr>
        <w:rPr>
          <w:rFonts w:hint="eastAsia" w:ascii="宋体" w:hAnsi="宋体"/>
          <w:sz w:val="18"/>
          <w:szCs w:val="18"/>
        </w:rPr>
      </w:pPr>
    </w:p>
    <w:p>
      <w:pPr>
        <w:rPr>
          <w:rFonts w:hint="eastAsia" w:ascii="宋体" w:hAnsi="宋体"/>
          <w:sz w:val="18"/>
          <w:szCs w:val="18"/>
        </w:rPr>
      </w:pPr>
    </w:p>
    <w:p>
      <w:pPr>
        <w:rPr>
          <w:rFonts w:hint="eastAsia" w:ascii="宋体" w:hAnsi="宋体"/>
          <w:sz w:val="18"/>
          <w:szCs w:val="18"/>
        </w:rPr>
      </w:pPr>
    </w:p>
    <w:p>
      <w:pPr>
        <w:rPr>
          <w:rFonts w:hint="eastAsia" w:ascii="宋体" w:hAnsi="宋体"/>
          <w:sz w:val="18"/>
          <w:szCs w:val="18"/>
        </w:rPr>
      </w:pPr>
    </w:p>
    <w:p>
      <w:pPr>
        <w:rPr>
          <w:rFonts w:hint="eastAsia" w:ascii="宋体" w:hAnsi="宋体"/>
          <w:sz w:val="18"/>
          <w:szCs w:val="18"/>
        </w:rPr>
      </w:pPr>
    </w:p>
    <w:p>
      <w:pPr>
        <w:rPr>
          <w:rFonts w:hint="eastAsia" w:ascii="宋体" w:hAnsi="宋体"/>
          <w:sz w:val="18"/>
          <w:szCs w:val="18"/>
        </w:rPr>
      </w:pPr>
    </w:p>
    <w:p>
      <w:pPr>
        <w:rPr>
          <w:rFonts w:hint="eastAsia" w:ascii="宋体" w:hAnsi="宋体"/>
          <w:sz w:val="18"/>
          <w:szCs w:val="18"/>
        </w:rPr>
      </w:pPr>
    </w:p>
    <w:p>
      <w:pPr>
        <w:rPr>
          <w:rFonts w:hint="eastAsia"/>
        </w:rPr>
      </w:pPr>
    </w:p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65"/>
        <w:gridCol w:w="1165"/>
        <w:gridCol w:w="1165"/>
        <w:gridCol w:w="1165"/>
        <w:gridCol w:w="1165"/>
        <w:gridCol w:w="1165"/>
        <w:gridCol w:w="116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65" w:type="dxa"/>
            <w:shd w:val="clear" w:color="auto" w:fill="auto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合计得分</w:t>
            </w:r>
          </w:p>
        </w:tc>
        <w:tc>
          <w:tcPr>
            <w:tcW w:w="1165" w:type="dxa"/>
            <w:shd w:val="clear" w:color="auto" w:fill="auto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165" w:type="dxa"/>
            <w:shd w:val="clear" w:color="auto" w:fill="auto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题号</w:t>
            </w:r>
          </w:p>
        </w:tc>
        <w:tc>
          <w:tcPr>
            <w:tcW w:w="1165" w:type="dxa"/>
            <w:shd w:val="clear" w:color="auto" w:fill="auto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三</w:t>
            </w:r>
          </w:p>
        </w:tc>
        <w:tc>
          <w:tcPr>
            <w:tcW w:w="1165" w:type="dxa"/>
            <w:shd w:val="clear" w:color="auto" w:fill="auto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四</w:t>
            </w:r>
          </w:p>
        </w:tc>
        <w:tc>
          <w:tcPr>
            <w:tcW w:w="1165" w:type="dxa"/>
            <w:shd w:val="clear" w:color="auto" w:fill="auto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五</w:t>
            </w:r>
          </w:p>
        </w:tc>
        <w:tc>
          <w:tcPr>
            <w:tcW w:w="1165" w:type="dxa"/>
            <w:shd w:val="clear" w:color="auto" w:fill="auto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65" w:type="dxa"/>
            <w:shd w:val="clear" w:color="auto" w:fill="auto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复查人</w:t>
            </w:r>
          </w:p>
        </w:tc>
        <w:tc>
          <w:tcPr>
            <w:tcW w:w="1165" w:type="dxa"/>
            <w:shd w:val="clear" w:color="auto" w:fill="auto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165" w:type="dxa"/>
            <w:shd w:val="clear" w:color="auto" w:fill="auto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得分</w:t>
            </w:r>
          </w:p>
        </w:tc>
        <w:tc>
          <w:tcPr>
            <w:tcW w:w="1165" w:type="dxa"/>
            <w:shd w:val="clear" w:color="auto" w:fill="auto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165" w:type="dxa"/>
            <w:shd w:val="clear" w:color="auto" w:fill="auto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165" w:type="dxa"/>
            <w:shd w:val="clear" w:color="auto" w:fill="auto"/>
          </w:tcPr>
          <w:p>
            <w:pPr>
              <w:jc w:val="center"/>
              <w:rPr>
                <w:rFonts w:hint="eastAsia"/>
              </w:rPr>
            </w:pPr>
          </w:p>
        </w:tc>
        <w:tc>
          <w:tcPr>
            <w:tcW w:w="1165" w:type="dxa"/>
            <w:shd w:val="clear" w:color="auto" w:fill="auto"/>
          </w:tcPr>
          <w:p>
            <w:pPr>
              <w:jc w:val="center"/>
              <w:rPr>
                <w:rFonts w:hint="eastAsia"/>
              </w:rPr>
            </w:pPr>
          </w:p>
        </w:tc>
      </w:tr>
    </w:tbl>
    <w:p>
      <w:pPr>
        <w:rPr>
          <w:rFonts w:hint="eastAsia"/>
        </w:rPr>
      </w:pPr>
    </w:p>
    <w:p>
      <w:pPr>
        <w:rPr>
          <w:rFonts w:hint="eastAsia"/>
          <w:b/>
        </w:rPr>
      </w:pPr>
      <w:r>
        <w:rPr>
          <w:rFonts w:hint="eastAsia"/>
          <w:b/>
        </w:rPr>
        <w:t>绝密★启用前</w:t>
      </w:r>
    </w:p>
    <w:p>
      <w:pPr>
        <w:jc w:val="center"/>
        <w:rPr>
          <w:rFonts w:hint="eastAsia"/>
        </w:rPr>
      </w:pPr>
      <w:r>
        <w:rPr>
          <w:rFonts w:hint="eastAsia"/>
        </w:rPr>
        <w:t>江苏省2014年普通高校对口单招文化统考</w:t>
      </w:r>
    </w:p>
    <w:p>
      <w:pPr>
        <w:jc w:val="center"/>
        <w:rPr>
          <w:rFonts w:hint="eastAsia"/>
          <w:b/>
        </w:rPr>
      </w:pPr>
      <w:r>
        <w:rPr>
          <w:rFonts w:hint="eastAsia"/>
          <w:b/>
        </w:rPr>
        <w:t>计算机应用专业综合理论试卷</w:t>
      </w:r>
    </w:p>
    <w:p>
      <w:pPr>
        <w:jc w:val="center"/>
        <w:rPr>
          <w:rFonts w:hint="eastAsia"/>
        </w:rPr>
      </w:pPr>
      <w:r>
        <w:rPr>
          <w:rFonts w:hint="eastAsia"/>
        </w:rPr>
        <w:t>第Ⅱ卷(共210分)</w:t>
      </w:r>
    </w:p>
    <w:p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注意事项：</w:t>
      </w:r>
    </w:p>
    <w:p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 xml:space="preserve">    1．答第Ⅱ卷前，考生务必将密封线内的各项目及第6、14页右下角的座位号填写清楚。</w:t>
      </w:r>
    </w:p>
    <w:p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 xml:space="preserve">    2．第Ⅱ卷共12页，考生须用0．5毫米黑色墨水的签字笔将答案直接答在试卷上，如需作</w:t>
      </w:r>
    </w:p>
    <w:p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 xml:space="preserve">       图，须用2B铅笔绘、写清楚，线条、符号等须加黑、加粗。</w:t>
      </w:r>
    </w:p>
    <w:p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 xml:space="preserve">    3．考试结束，考生将第1卷、第Ⅱ卷和答题卡一并交回。</w:t>
      </w:r>
    </w:p>
    <w:p>
      <w:pPr>
        <w:rPr>
          <w:rFonts w:hint="eastAsia"/>
          <w:b/>
          <w:sz w:val="18"/>
          <w:szCs w:val="18"/>
        </w:rPr>
      </w:pPr>
      <w:r>
        <w:rPr>
          <w:rFonts w:hint="eastAsia"/>
          <w:sz w:val="18"/>
          <w:szCs w:val="18"/>
        </w:rPr>
        <w:pict>
          <v:shape id="_x0000_i1031" o:spt="75" type="#_x0000_t75" style="height:49.5pt;width:108.15pt;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  <w10:wrap type="none"/>
            <w10:anchorlock/>
          </v:shape>
        </w:pict>
      </w:r>
      <w:r>
        <w:rPr>
          <w:rFonts w:hint="eastAsia"/>
          <w:b/>
          <w:sz w:val="18"/>
          <w:szCs w:val="18"/>
        </w:rPr>
        <w:t>三、填空题(本大题共30小题，每小题2分，共60分)</w:t>
      </w:r>
    </w:p>
    <w:p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46．1946年，世界上第一台电子计算机</w:t>
      </w:r>
      <w:r>
        <w:rPr>
          <w:rFonts w:hint="eastAsia"/>
          <w:sz w:val="18"/>
          <w:szCs w:val="18"/>
          <w:u w:val="single"/>
        </w:rPr>
        <w:t xml:space="preserve">      </w:t>
      </w:r>
      <w:r>
        <w:rPr>
          <w:rFonts w:hint="eastAsia"/>
          <w:sz w:val="18"/>
          <w:szCs w:val="18"/>
        </w:rPr>
        <w:t>(英文缩写)诞生于美国。</w:t>
      </w:r>
    </w:p>
    <w:p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47．32×32点阵的汉字字模需要</w:t>
      </w:r>
      <w:r>
        <w:rPr>
          <w:rFonts w:hint="eastAsia"/>
          <w:sz w:val="18"/>
          <w:szCs w:val="18"/>
          <w:u w:val="single"/>
        </w:rPr>
        <w:t xml:space="preserve">       </w:t>
      </w:r>
      <w:r>
        <w:rPr>
          <w:rFonts w:hint="eastAsia"/>
          <w:sz w:val="18"/>
          <w:szCs w:val="18"/>
        </w:rPr>
        <w:t>个字节存储。</w:t>
      </w:r>
    </w:p>
    <w:p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48．已知X、Y为两个带符号的定点整数，它们的原码为：[X]</w:t>
      </w:r>
      <w:r>
        <w:rPr>
          <w:rFonts w:hint="eastAsia"/>
          <w:sz w:val="28"/>
          <w:szCs w:val="28"/>
          <w:vertAlign w:val="subscript"/>
        </w:rPr>
        <w:t>原</w:t>
      </w:r>
      <w:r>
        <w:rPr>
          <w:rFonts w:hint="eastAsia"/>
          <w:sz w:val="18"/>
          <w:szCs w:val="18"/>
        </w:rPr>
        <w:t>＝0001100lB，</w:t>
      </w:r>
    </w:p>
    <w:p>
      <w:pPr>
        <w:ind w:firstLine="270" w:firstLineChars="15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[Y]</w:t>
      </w:r>
      <w:r>
        <w:rPr>
          <w:rFonts w:hint="eastAsia"/>
          <w:sz w:val="28"/>
          <w:szCs w:val="28"/>
          <w:vertAlign w:val="subscript"/>
        </w:rPr>
        <w:t>原</w:t>
      </w:r>
      <w:r>
        <w:rPr>
          <w:rFonts w:hint="eastAsia"/>
          <w:sz w:val="18"/>
          <w:szCs w:val="18"/>
        </w:rPr>
        <w:t>=10000100B，则[X+Y</w:t>
      </w:r>
      <w:r>
        <w:rPr>
          <w:rFonts w:hint="eastAsia"/>
          <w:sz w:val="28"/>
          <w:szCs w:val="28"/>
          <w:vertAlign w:val="subscript"/>
        </w:rPr>
        <w:t>]原</w:t>
      </w:r>
      <w:r>
        <w:rPr>
          <w:rFonts w:hint="eastAsia"/>
          <w:sz w:val="18"/>
          <w:szCs w:val="18"/>
        </w:rPr>
        <w:t>＝</w:t>
      </w:r>
      <w:r>
        <w:rPr>
          <w:rFonts w:hint="eastAsia"/>
          <w:sz w:val="18"/>
          <w:szCs w:val="18"/>
          <w:u w:val="single"/>
        </w:rPr>
        <w:t xml:space="preserve">                       </w:t>
      </w:r>
    </w:p>
    <w:p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49．CPU工作周期又称为</w:t>
      </w:r>
      <w:r>
        <w:rPr>
          <w:rFonts w:hint="eastAsia"/>
          <w:sz w:val="18"/>
          <w:szCs w:val="18"/>
          <w:u w:val="single"/>
        </w:rPr>
        <w:t xml:space="preserve">                               </w:t>
      </w:r>
    </w:p>
    <w:p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50．指令格式由</w:t>
      </w:r>
      <w:r>
        <w:rPr>
          <w:rFonts w:hint="eastAsia"/>
          <w:sz w:val="18"/>
          <w:szCs w:val="18"/>
          <w:u w:val="single"/>
        </w:rPr>
        <w:t xml:space="preserve">            </w:t>
      </w:r>
      <w:r>
        <w:rPr>
          <w:rFonts w:hint="eastAsia"/>
          <w:sz w:val="18"/>
          <w:szCs w:val="18"/>
        </w:rPr>
        <w:t>和地址码两部分信息组成。</w:t>
      </w:r>
    </w:p>
    <w:p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51．RAM的特点是：存储内容“读出不变，</w:t>
      </w:r>
      <w:r>
        <w:rPr>
          <w:rFonts w:hint="eastAsia"/>
          <w:sz w:val="18"/>
          <w:szCs w:val="18"/>
          <w:u w:val="single"/>
        </w:rPr>
        <w:t xml:space="preserve">          </w:t>
      </w:r>
      <w:r>
        <w:rPr>
          <w:rFonts w:hint="eastAsia"/>
          <w:sz w:val="18"/>
          <w:szCs w:val="18"/>
        </w:rPr>
        <w:t>”。</w:t>
      </w:r>
    </w:p>
    <w:p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52．系统总线中，</w:t>
      </w:r>
      <w:r>
        <w:rPr>
          <w:rFonts w:hint="eastAsia"/>
          <w:sz w:val="18"/>
          <w:szCs w:val="18"/>
          <w:u w:val="single"/>
        </w:rPr>
        <w:t xml:space="preserve">      </w:t>
      </w:r>
      <w:r>
        <w:rPr>
          <w:rFonts w:hint="eastAsia"/>
          <w:sz w:val="18"/>
          <w:szCs w:val="18"/>
        </w:rPr>
        <w:t xml:space="preserve"> 总线的宽度确定了可直接访问内存空间的大小。</w:t>
      </w:r>
    </w:p>
    <w:p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 xml:space="preserve">53．中断的两个重要特征是程序切换和 </w:t>
      </w:r>
      <w:r>
        <w:rPr>
          <w:rFonts w:hint="eastAsia"/>
          <w:sz w:val="18"/>
          <w:szCs w:val="18"/>
          <w:u w:val="single"/>
        </w:rPr>
        <w:t xml:space="preserve">             </w:t>
      </w:r>
      <w:r>
        <w:rPr>
          <w:rFonts w:hint="eastAsia"/>
          <w:sz w:val="18"/>
          <w:szCs w:val="18"/>
        </w:rPr>
        <w:t xml:space="preserve"> 。</w:t>
      </w:r>
    </w:p>
    <w:p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 xml:space="preserve">54．通道方式和DMA方式中，直接依靠纯硬件管理的是 </w:t>
      </w:r>
      <w:r>
        <w:rPr>
          <w:rFonts w:hint="eastAsia"/>
          <w:sz w:val="18"/>
          <w:szCs w:val="18"/>
          <w:u w:val="single"/>
        </w:rPr>
        <w:t xml:space="preserve">              </w:t>
      </w:r>
      <w:r>
        <w:rPr>
          <w:rFonts w:hint="eastAsia"/>
          <w:sz w:val="18"/>
          <w:szCs w:val="18"/>
        </w:rPr>
        <w:t>方式。</w:t>
      </w:r>
    </w:p>
    <w:p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55．主板芯片组决定主板的全部功能，其中扩展接口的类型和数量是由</w:t>
      </w:r>
      <w:r>
        <w:rPr>
          <w:rFonts w:hint="eastAsia"/>
          <w:sz w:val="18"/>
          <w:szCs w:val="18"/>
          <w:u w:val="single"/>
        </w:rPr>
        <w:t xml:space="preserve">      </w:t>
      </w:r>
      <w:r>
        <w:rPr>
          <w:rFonts w:hint="eastAsia"/>
          <w:sz w:val="18"/>
          <w:szCs w:val="18"/>
        </w:rPr>
        <w:t xml:space="preserve"> 桥芯片决定的。</w:t>
      </w:r>
    </w:p>
    <w:p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 xml:space="preserve">56．希捷(seagate)是知名的 </w:t>
      </w:r>
      <w:r>
        <w:rPr>
          <w:rFonts w:hint="eastAsia"/>
          <w:sz w:val="18"/>
          <w:szCs w:val="18"/>
          <w:u w:val="single"/>
        </w:rPr>
        <w:t xml:space="preserve">           </w:t>
      </w:r>
      <w:r>
        <w:rPr>
          <w:rFonts w:hint="eastAsia"/>
          <w:sz w:val="18"/>
          <w:szCs w:val="18"/>
        </w:rPr>
        <w:t xml:space="preserve"> 制造商。</w:t>
      </w:r>
    </w:p>
    <w:p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57．</w:t>
      </w:r>
      <w:r>
        <w:rPr>
          <w:rFonts w:hint="eastAsia"/>
          <w:sz w:val="18"/>
          <w:szCs w:val="18"/>
          <w:u w:val="single"/>
        </w:rPr>
        <w:t xml:space="preserve">              </w:t>
      </w:r>
      <w:r>
        <w:rPr>
          <w:rFonts w:hint="eastAsia"/>
          <w:sz w:val="18"/>
          <w:szCs w:val="18"/>
        </w:rPr>
        <w:t>刻录方式允许用户在容量范围内向光盘中不断追加数据。</w:t>
      </w:r>
    </w:p>
    <w:p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58．在CPU和散热片之间应涂上一层</w:t>
      </w:r>
      <w:r>
        <w:rPr>
          <w:rFonts w:hint="eastAsia"/>
          <w:sz w:val="18"/>
          <w:szCs w:val="18"/>
          <w:u w:val="single"/>
        </w:rPr>
        <w:t xml:space="preserve">          </w:t>
      </w:r>
      <w:r>
        <w:rPr>
          <w:rFonts w:hint="eastAsia"/>
          <w:sz w:val="18"/>
          <w:szCs w:val="18"/>
        </w:rPr>
        <w:t>，以利散热。</w:t>
      </w:r>
    </w:p>
    <w:p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59．显卡分为</w:t>
      </w:r>
      <w:r>
        <w:rPr>
          <w:rFonts w:hint="eastAsia"/>
          <w:sz w:val="18"/>
          <w:szCs w:val="18"/>
          <w:u w:val="single"/>
        </w:rPr>
        <w:t xml:space="preserve">      </w:t>
      </w:r>
      <w:r>
        <w:rPr>
          <w:rFonts w:hint="eastAsia"/>
          <w:sz w:val="18"/>
          <w:szCs w:val="18"/>
        </w:rPr>
        <w:t xml:space="preserve"> 显卡和独立显卡两种。</w:t>
      </w:r>
    </w:p>
    <w:p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60．维修微型计算机时，用好的硬件更换可能有故障的硬件，再检测故障现象是否消失的方法称为</w:t>
      </w:r>
    </w:p>
    <w:p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  <w:u w:val="single"/>
        </w:rPr>
        <w:t xml:space="preserve">        </w:t>
      </w:r>
      <w:r>
        <w:rPr>
          <w:rFonts w:hint="eastAsia"/>
        </w:rPr>
        <w:t>法。</w:t>
      </w:r>
    </w:p>
    <w:p>
      <w:pPr>
        <w:rPr>
          <w:rFonts w:hint="eastAsia" w:ascii="宋体" w:hAnsi="宋体"/>
          <w:sz w:val="18"/>
          <w:szCs w:val="18"/>
          <w:u w:val="single"/>
        </w:rPr>
      </w:pPr>
      <w:r>
        <w:rPr>
          <w:rFonts w:hint="eastAsia" w:ascii="宋体" w:hAnsi="宋体"/>
          <w:sz w:val="18"/>
          <w:szCs w:val="18"/>
        </w:rPr>
        <w:t xml:space="preserve">61．计算机网络的主要功能是数据通信和 </w:t>
      </w:r>
      <w:r>
        <w:rPr>
          <w:rFonts w:hint="eastAsia" w:ascii="宋体" w:hAnsi="宋体"/>
          <w:sz w:val="18"/>
          <w:szCs w:val="18"/>
          <w:u w:val="single"/>
        </w:rPr>
        <w:t xml:space="preserve">       </w:t>
      </w:r>
    </w:p>
    <w:p>
      <w:pPr>
        <w:rPr>
          <w:rFonts w:hint="eastAsia" w:ascii="宋体" w:hAnsi="宋体"/>
          <w:sz w:val="18"/>
          <w:szCs w:val="18"/>
          <w:u w:val="single"/>
        </w:rPr>
      </w:pPr>
    </w:p>
    <w:p>
      <w:pPr>
        <w:jc w:val="right"/>
        <w:rPr>
          <w:rFonts w:hint="eastAsia"/>
        </w:rPr>
      </w:pPr>
    </w:p>
    <w:p>
      <w:pPr>
        <w:jc w:val="right"/>
        <w:rPr>
          <w:rFonts w:hint="eastAsia"/>
        </w:rPr>
      </w:pPr>
    </w:p>
    <w:p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62.计算机网络和数据通信中广泛使用的校验码是</w:t>
      </w:r>
      <w:r>
        <w:rPr>
          <w:rFonts w:hint="eastAsia"/>
          <w:sz w:val="18"/>
          <w:szCs w:val="18"/>
          <w:u w:val="single"/>
        </w:rPr>
        <w:t xml:space="preserve">               </w:t>
      </w:r>
      <w:r>
        <w:rPr>
          <w:rFonts w:hint="eastAsia"/>
          <w:sz w:val="18"/>
          <w:szCs w:val="18"/>
        </w:rPr>
        <w:t xml:space="preserve"> 。</w:t>
      </w:r>
    </w:p>
    <w:p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63.数据通信时，信号只能交替进行双向传输，这种通信方式是</w:t>
      </w:r>
      <w:r>
        <w:rPr>
          <w:rFonts w:hint="eastAsia"/>
          <w:sz w:val="18"/>
          <w:szCs w:val="18"/>
          <w:u w:val="single"/>
        </w:rPr>
        <w:t xml:space="preserve">          </w:t>
      </w:r>
      <w:r>
        <w:rPr>
          <w:rFonts w:hint="eastAsia"/>
          <w:sz w:val="18"/>
          <w:szCs w:val="18"/>
        </w:rPr>
        <w:t>通信。</w:t>
      </w:r>
    </w:p>
    <w:p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64.数据链路层分成</w:t>
      </w:r>
      <w:r>
        <w:rPr>
          <w:rFonts w:hint="eastAsia"/>
          <w:sz w:val="18"/>
          <w:szCs w:val="18"/>
          <w:u w:val="single"/>
        </w:rPr>
        <w:t xml:space="preserve">           </w:t>
      </w:r>
      <w:r>
        <w:rPr>
          <w:rFonts w:hint="eastAsia"/>
          <w:sz w:val="18"/>
          <w:szCs w:val="18"/>
        </w:rPr>
        <w:t>子层和介质访问控制子层。</w:t>
      </w:r>
    </w:p>
    <w:p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 xml:space="preserve">65.以太网（echernet）采用的介质访问控制方法是 </w:t>
      </w:r>
      <w:r>
        <w:rPr>
          <w:rFonts w:hint="eastAsia"/>
          <w:sz w:val="18"/>
          <w:szCs w:val="18"/>
          <w:u w:val="single"/>
        </w:rPr>
        <w:t xml:space="preserve">               </w:t>
      </w:r>
      <w:r>
        <w:rPr>
          <w:rFonts w:hint="eastAsia"/>
          <w:sz w:val="18"/>
          <w:szCs w:val="18"/>
        </w:rPr>
        <w:t xml:space="preserve"> 。</w:t>
      </w:r>
    </w:p>
    <w:p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 xml:space="preserve">66.IPv6的地址长度从IPv4的32位扩展为 </w:t>
      </w:r>
      <w:r>
        <w:rPr>
          <w:rFonts w:hint="eastAsia"/>
          <w:sz w:val="18"/>
          <w:szCs w:val="18"/>
          <w:u w:val="single"/>
        </w:rPr>
        <w:t xml:space="preserve">        </w:t>
      </w:r>
      <w:r>
        <w:rPr>
          <w:rFonts w:hint="eastAsia"/>
          <w:sz w:val="18"/>
          <w:szCs w:val="18"/>
        </w:rPr>
        <w:t>位。</w:t>
      </w:r>
    </w:p>
    <w:p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 xml:space="preserve">67.通信双方为了实现通信所进行的约定或所制定的对话规则称为 </w:t>
      </w:r>
      <w:r>
        <w:rPr>
          <w:rFonts w:hint="eastAsia"/>
          <w:sz w:val="18"/>
          <w:szCs w:val="18"/>
          <w:u w:val="single"/>
        </w:rPr>
        <w:t xml:space="preserve">          </w:t>
      </w:r>
      <w:r>
        <w:rPr>
          <w:rFonts w:hint="eastAsia"/>
          <w:sz w:val="18"/>
          <w:szCs w:val="18"/>
        </w:rPr>
        <w:t>。</w:t>
      </w:r>
    </w:p>
    <w:p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 xml:space="preserve">68.internet起源于ARPAnet，它使用的通信协议是 </w:t>
      </w:r>
      <w:r>
        <w:rPr>
          <w:rFonts w:hint="eastAsia"/>
          <w:sz w:val="18"/>
          <w:szCs w:val="18"/>
          <w:u w:val="single"/>
        </w:rPr>
        <w:t xml:space="preserve">            </w:t>
      </w:r>
      <w:r>
        <w:rPr>
          <w:rFonts w:hint="eastAsia"/>
          <w:sz w:val="18"/>
          <w:szCs w:val="18"/>
        </w:rPr>
        <w:t xml:space="preserve"> 。</w:t>
      </w:r>
    </w:p>
    <w:p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69.</w:t>
      </w:r>
      <w:r>
        <w:rPr>
          <w:rFonts w:hint="eastAsia"/>
          <w:sz w:val="18"/>
          <w:szCs w:val="18"/>
          <w:u w:val="single"/>
        </w:rPr>
        <w:t xml:space="preserve">          </w:t>
      </w:r>
      <w:r>
        <w:rPr>
          <w:rFonts w:hint="eastAsia"/>
          <w:sz w:val="18"/>
          <w:szCs w:val="18"/>
        </w:rPr>
        <w:t xml:space="preserve">是设置在被保护网络和外部网络之间的一道屏障，以防止发生不可预测的，潜在的破坏性侵入。  </w:t>
      </w:r>
    </w:p>
    <w:p>
      <w:pPr>
        <w:rPr>
          <w:rFonts w:hint="eastAsia"/>
          <w:sz w:val="18"/>
          <w:szCs w:val="18"/>
          <w:u w:val="single"/>
        </w:rPr>
      </w:pPr>
      <w:r>
        <w:rPr>
          <w:rFonts w:hint="eastAsia"/>
          <w:sz w:val="18"/>
          <w:szCs w:val="18"/>
        </w:rPr>
        <w:t xml:space="preserve">70.某间房间有9盏220V，40W的白炽灯，每天工作6小时，该房屋每天消耗电能 </w:t>
      </w:r>
      <w:r>
        <w:rPr>
          <w:rFonts w:hint="eastAsia"/>
          <w:sz w:val="18"/>
          <w:szCs w:val="18"/>
          <w:u w:val="single"/>
        </w:rPr>
        <w:t xml:space="preserve">   </w:t>
      </w:r>
      <w:r>
        <w:rPr>
          <w:rFonts w:hint="eastAsia"/>
          <w:sz w:val="18"/>
          <w:szCs w:val="18"/>
        </w:rPr>
        <w:t>度。</w:t>
      </w:r>
      <w:r>
        <w:rPr>
          <w:rFonts w:hint="eastAsia"/>
          <w:sz w:val="18"/>
          <w:szCs w:val="18"/>
          <w:u w:val="single"/>
        </w:rPr>
        <w:t xml:space="preserve"> </w:t>
      </w:r>
    </w:p>
    <w:p>
      <w:pPr>
        <w:ind w:left="270" w:hanging="270" w:hangingChars="15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71.一台设备由铜导线制成，15</w:t>
      </w:r>
      <w:r>
        <w:rPr>
          <w:rFonts w:hint="eastAsia"/>
          <w:sz w:val="18"/>
          <w:szCs w:val="18"/>
          <w:vertAlign w:val="superscript"/>
        </w:rPr>
        <w:t>0</w:t>
      </w:r>
      <w:r>
        <w:rPr>
          <w:rFonts w:hint="eastAsia"/>
          <w:sz w:val="18"/>
          <w:szCs w:val="18"/>
        </w:rPr>
        <w:t>C时测得铜导线电阻为20</w:t>
      </w:r>
      <w:r>
        <w:rPr>
          <w:position w:val="-4"/>
          <w:sz w:val="18"/>
          <w:szCs w:val="18"/>
        </w:rPr>
        <w:object>
          <v:shape id="_x0000_i1032" o:spt="75" type="#_x0000_t75" style="height:13pt;width:13pt;" o:ole="t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  <w10:wrap type="none"/>
            <w10:anchorlock/>
          </v:shape>
          <o:OLEObject Type="Embed" ProgID="Equation.3" ShapeID="_x0000_i1032" DrawAspect="Content" ObjectID="_1468075728" r:id="rId16">
            <o:LockedField>false</o:LockedField>
          </o:OLEObject>
        </w:object>
      </w:r>
      <w:r>
        <w:rPr>
          <w:rFonts w:hint="eastAsia"/>
          <w:sz w:val="18"/>
          <w:szCs w:val="18"/>
        </w:rPr>
        <w:t xml:space="preserve"> ，通电工作一段时间后，断开电源，测得铜导线电阻24</w:t>
      </w:r>
      <w:r>
        <w:rPr>
          <w:position w:val="-4"/>
          <w:sz w:val="18"/>
          <w:szCs w:val="18"/>
        </w:rPr>
        <w:object>
          <v:shape id="_x0000_i1033" o:spt="75" type="#_x0000_t75" style="height:13pt;width:13pt;" o:ole="t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  <w10:wrap type="none"/>
            <w10:anchorlock/>
          </v:shape>
          <o:OLEObject Type="Embed" ProgID="Equation.3" ShapeID="_x0000_i1033" DrawAspect="Content" ObjectID="_1468075729" r:id="rId18">
            <o:LockedField>false</o:LockedField>
          </o:OLEObject>
        </w:object>
      </w:r>
      <w:r>
        <w:rPr>
          <w:rFonts w:hint="eastAsia"/>
          <w:sz w:val="18"/>
          <w:szCs w:val="18"/>
        </w:rPr>
        <w:t>，已知铜的温度系数为0.004</w:t>
      </w:r>
      <w:r>
        <w:rPr>
          <w:rFonts w:hint="eastAsia"/>
          <w:sz w:val="18"/>
          <w:szCs w:val="18"/>
          <w:vertAlign w:val="superscript"/>
        </w:rPr>
        <w:t>0</w:t>
      </w:r>
      <w:r>
        <w:rPr>
          <w:rFonts w:hint="eastAsia"/>
          <w:sz w:val="18"/>
          <w:szCs w:val="18"/>
        </w:rPr>
        <w:t>C</w:t>
      </w:r>
      <w:r>
        <w:rPr>
          <w:rFonts w:hint="eastAsia" w:ascii="宋体" w:hAnsi="宋体"/>
          <w:b/>
          <w:sz w:val="18"/>
          <w:szCs w:val="18"/>
          <w:vertAlign w:val="superscript"/>
        </w:rPr>
        <w:t>－1</w:t>
      </w:r>
      <w:r>
        <w:rPr>
          <w:rFonts w:hint="eastAsia" w:ascii="宋体" w:hAnsi="宋体"/>
          <w:b/>
          <w:sz w:val="18"/>
          <w:szCs w:val="18"/>
        </w:rPr>
        <w:t>，</w:t>
      </w:r>
      <w:r>
        <w:rPr>
          <w:rFonts w:hint="eastAsia" w:ascii="宋体" w:hAnsi="宋体"/>
          <w:sz w:val="18"/>
          <w:szCs w:val="18"/>
        </w:rPr>
        <w:t xml:space="preserve">则此时该设备的温度为 </w:t>
      </w:r>
      <w:r>
        <w:rPr>
          <w:rFonts w:hint="eastAsia" w:ascii="宋体" w:hAnsi="宋体"/>
          <w:sz w:val="18"/>
          <w:szCs w:val="18"/>
          <w:u w:val="single"/>
        </w:rPr>
        <w:t xml:space="preserve">             </w:t>
      </w:r>
      <w:r>
        <w:rPr>
          <w:rFonts w:hint="eastAsia"/>
          <w:sz w:val="18"/>
          <w:szCs w:val="18"/>
          <w:vertAlign w:val="superscript"/>
        </w:rPr>
        <w:t>0</w:t>
      </w:r>
      <w:r>
        <w:rPr>
          <w:rFonts w:hint="eastAsia"/>
          <w:sz w:val="18"/>
          <w:szCs w:val="18"/>
        </w:rPr>
        <w:t>C。</w:t>
      </w:r>
    </w:p>
    <w:p>
      <w:pPr>
        <w:ind w:left="270" w:hanging="270" w:hangingChars="150"/>
        <w:rPr>
          <w:rFonts w:hint="eastAsia" w:ascii="宋体" w:hAnsi="宋体"/>
          <w:sz w:val="18"/>
          <w:szCs w:val="18"/>
        </w:rPr>
      </w:pPr>
      <w:r>
        <w:rPr>
          <w:rFonts w:hint="eastAsia"/>
          <w:sz w:val="18"/>
          <w:szCs w:val="18"/>
        </w:rPr>
        <w:t>72.用示波器测量某正弦波信号的频率，水平扫描速率开关置于0.5ms/div，测得该信号的波形如题72图所示，则该信号频率为</w:t>
      </w:r>
      <w:r>
        <w:rPr>
          <w:rFonts w:hint="eastAsia"/>
          <w:sz w:val="18"/>
          <w:szCs w:val="18"/>
          <w:u w:val="single"/>
        </w:rPr>
        <w:t xml:space="preserve">            </w:t>
      </w:r>
      <w:r>
        <w:rPr>
          <w:rFonts w:hint="eastAsia" w:ascii="宋体" w:hAnsi="宋体"/>
          <w:sz w:val="18"/>
          <w:szCs w:val="18"/>
        </w:rPr>
        <w:t xml:space="preserve"> H</w:t>
      </w:r>
      <w:r>
        <w:rPr>
          <w:rFonts w:hint="eastAsia" w:ascii="宋体" w:hAnsi="宋体"/>
          <w:sz w:val="18"/>
          <w:szCs w:val="18"/>
          <w:vertAlign w:val="subscript"/>
        </w:rPr>
        <w:t>Z</w:t>
      </w:r>
      <w:r>
        <w:rPr>
          <w:rFonts w:hint="eastAsia" w:ascii="宋体" w:hAnsi="宋体"/>
          <w:sz w:val="18"/>
          <w:szCs w:val="18"/>
        </w:rPr>
        <w:t>。</w:t>
      </w:r>
    </w:p>
    <w:p>
      <w:pPr>
        <w:ind w:left="270" w:hanging="270" w:hangingChars="150"/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pict>
          <v:shape id="_x0000_i1034" o:spt="75" type="#_x0000_t75" style="height:138.75pt;width:356.25pt;" filled="f" o:preferrelative="t" stroked="f" coordsize="21600,21600">
            <v:path/>
            <v:fill on="f" focussize="0,0"/>
            <v:stroke on="f" joinstyle="miter"/>
            <v:imagedata r:id="rId19" o:title=""/>
            <o:lock v:ext="edit" aspectratio="t"/>
            <w10:wrap type="none"/>
            <w10:anchorlock/>
          </v:shape>
        </w:pict>
      </w:r>
    </w:p>
    <w:p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 xml:space="preserve">     题72图                                               题73图</w:t>
      </w:r>
    </w:p>
    <w:p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73．如题73图所示电路中，二极管均为理想管，则输出端V</w:t>
      </w:r>
      <w:r>
        <w:rPr>
          <w:rFonts w:hint="eastAsia"/>
          <w:sz w:val="18"/>
          <w:szCs w:val="18"/>
          <w:vertAlign w:val="subscript"/>
        </w:rPr>
        <w:t>0</w:t>
      </w:r>
      <w:r>
        <w:rPr>
          <w:rFonts w:hint="eastAsia"/>
          <w:sz w:val="18"/>
          <w:szCs w:val="18"/>
        </w:rPr>
        <w:t xml:space="preserve">＝ </w:t>
      </w:r>
      <w:r>
        <w:rPr>
          <w:rFonts w:hint="eastAsia"/>
          <w:sz w:val="18"/>
          <w:szCs w:val="18"/>
          <w:u w:val="single"/>
        </w:rPr>
        <w:t xml:space="preserve">          </w:t>
      </w:r>
      <w:r>
        <w:rPr>
          <w:rFonts w:hint="eastAsia"/>
          <w:sz w:val="18"/>
          <w:szCs w:val="18"/>
        </w:rPr>
        <w:t>V。</w:t>
      </w:r>
    </w:p>
    <w:p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74．如题74图所示电路中，V</w:t>
      </w:r>
      <w:r>
        <w:rPr>
          <w:rFonts w:hint="eastAsia"/>
          <w:sz w:val="18"/>
          <w:szCs w:val="18"/>
          <w:vertAlign w:val="subscript"/>
        </w:rPr>
        <w:t>A</w:t>
      </w:r>
      <w:r>
        <w:rPr>
          <w:rFonts w:hint="eastAsia"/>
          <w:sz w:val="18"/>
          <w:szCs w:val="18"/>
        </w:rPr>
        <w:t>＝</w:t>
      </w:r>
      <w:r>
        <w:rPr>
          <w:rFonts w:hint="eastAsia"/>
          <w:sz w:val="18"/>
          <w:szCs w:val="18"/>
          <w:u w:val="single"/>
        </w:rPr>
        <w:t xml:space="preserve">          </w:t>
      </w:r>
      <w:r>
        <w:rPr>
          <w:rFonts w:hint="eastAsia"/>
          <w:sz w:val="18"/>
          <w:szCs w:val="18"/>
        </w:rPr>
        <w:t>V。</w:t>
      </w:r>
    </w:p>
    <w:p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pict>
          <v:shape id="_x0000_i1035" o:spt="75" type="#_x0000_t75" style="height:126pt;width:353.25pt;" filled="f" o:preferrelative="t" stroked="f" coordsize="21600,21600">
            <v:path/>
            <v:fill on="f" focussize="0,0"/>
            <v:stroke on="f" joinstyle="miter"/>
            <v:imagedata r:id="rId20" o:title=""/>
            <o:lock v:ext="edit" aspectratio="t"/>
            <w10:wrap type="none"/>
            <w10:anchorlock/>
          </v:shape>
        </w:pict>
      </w:r>
    </w:p>
    <w:p>
      <w:pPr>
        <w:rPr>
          <w:rFonts w:hint="eastAsia"/>
        </w:rPr>
      </w:pPr>
      <w:r>
        <w:rPr>
          <w:rFonts w:hint="eastAsia"/>
        </w:rPr>
        <w:t xml:space="preserve">     题74图                      题75图</w:t>
      </w:r>
    </w:p>
    <w:p>
      <w:pPr>
        <w:rPr>
          <w:rFonts w:hint="eastAsia"/>
        </w:rPr>
      </w:pPr>
      <w:r>
        <w:rPr>
          <w:rFonts w:hint="eastAsia" w:ascii="宋体" w:hAnsi="宋体"/>
          <w:sz w:val="18"/>
          <w:szCs w:val="18"/>
        </w:rPr>
        <w:t>75．如题75图所示直流电路中，电动势E应等于</w:t>
      </w:r>
      <w:r>
        <w:rPr>
          <w:rFonts w:hint="eastAsia" w:ascii="宋体" w:hAnsi="宋体"/>
          <w:sz w:val="18"/>
          <w:szCs w:val="18"/>
          <w:u w:val="single"/>
        </w:rPr>
        <w:t xml:space="preserve">        </w:t>
      </w:r>
      <w:r>
        <w:rPr>
          <w:rFonts w:hint="eastAsia" w:ascii="宋体" w:hAnsi="宋体"/>
          <w:sz w:val="18"/>
          <w:szCs w:val="18"/>
        </w:rPr>
        <w:t>V</w:t>
      </w:r>
      <w:r>
        <w:rPr>
          <w:rFonts w:hint="eastAsia"/>
        </w:rPr>
        <w:t xml:space="preserve">。 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b/>
        </w:rPr>
      </w:pPr>
      <w:r>
        <w:rPr>
          <w:rFonts w:hint="eastAsia"/>
        </w:rPr>
        <w:pict>
          <v:shape id="_x0000_i1036" o:spt="75" type="#_x0000_t75" style="height:46.5pt;width:119.25pt;" filled="f" o:preferrelative="t" stroked="f" coordsize="21600,21600">
            <v:path/>
            <v:fill on="f" focussize="0,0"/>
            <v:stroke on="f" joinstyle="miter"/>
            <v:imagedata r:id="rId21" o:title=""/>
            <o:lock v:ext="edit" aspectratio="t"/>
            <w10:wrap type="none"/>
            <w10:anchorlock/>
          </v:shape>
        </w:pict>
      </w:r>
      <w:r>
        <w:rPr>
          <w:rFonts w:hint="eastAsia"/>
          <w:b/>
        </w:rPr>
        <w:t>四、案例分析题(本大题共2小题，每小题15分，共30分)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>76．计算机组装与维修案例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 xml:space="preserve">  (1)某计算机CMOS设置界面如题76(a)图所示，则：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pict>
          <v:shape id="_x0000_i1037" o:spt="75" type="#_x0000_t75" style="height:162.6pt;width:396.9pt;" filled="f" o:preferrelative="t" stroked="f" coordsize="21600,21600">
            <v:path/>
            <v:fill on="f" focussize="0,0"/>
            <v:stroke on="f" joinstyle="miter"/>
            <v:imagedata r:id="rId22" o:title=""/>
            <o:lock v:ext="edit" aspectratio="t"/>
            <w10:wrap type="none"/>
            <w10:anchorlock/>
          </v:shape>
        </w:pict>
      </w:r>
    </w:p>
    <w:p>
      <w:pPr>
        <w:jc w:val="center"/>
        <w:rPr>
          <w:rFonts w:hint="eastAsia" w:ascii="宋体" w:hAnsi="宋体"/>
          <w:szCs w:val="21"/>
        </w:rPr>
      </w:pPr>
      <w:r>
        <w:rPr>
          <w:rFonts w:hint="eastAsia" w:ascii="宋体" w:hAnsi="宋体"/>
          <w:szCs w:val="21"/>
        </w:rPr>
        <w:t>题76（a）图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>①该计算机启动时，按</w:t>
      </w:r>
      <w:r>
        <w:rPr>
          <w:rFonts w:hint="eastAsia" w:ascii="宋体" w:hAnsi="宋体"/>
          <w:sz w:val="18"/>
          <w:szCs w:val="18"/>
          <w:u w:val="single"/>
        </w:rPr>
        <w:t xml:space="preserve">          </w:t>
      </w:r>
      <w:r>
        <w:rPr>
          <w:rFonts w:hint="eastAsia" w:ascii="宋体" w:hAnsi="宋体"/>
          <w:sz w:val="18"/>
          <w:szCs w:val="18"/>
        </w:rPr>
        <w:t>(3分)键可进入CMOS设置界面。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>②设定系统日期、时间、硬盘参数等，应在</w:t>
      </w:r>
      <w:r>
        <w:rPr>
          <w:rFonts w:hint="eastAsia" w:ascii="宋体" w:hAnsi="宋体"/>
          <w:sz w:val="18"/>
          <w:szCs w:val="18"/>
          <w:u w:val="single"/>
        </w:rPr>
        <w:t xml:space="preserve">          </w:t>
      </w:r>
      <w:r>
        <w:rPr>
          <w:rFonts w:hint="eastAsia" w:ascii="宋体" w:hAnsi="宋体"/>
          <w:sz w:val="18"/>
          <w:szCs w:val="18"/>
        </w:rPr>
        <w:t>（3分）选项中进行设置。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>③将First Boot Device设置为CDROM，应在</w:t>
      </w:r>
      <w:r>
        <w:rPr>
          <w:rFonts w:hint="eastAsia" w:ascii="宋体" w:hAnsi="宋体"/>
          <w:sz w:val="18"/>
          <w:szCs w:val="18"/>
          <w:u w:val="single"/>
        </w:rPr>
        <w:t xml:space="preserve">           </w:t>
      </w:r>
      <w:r>
        <w:rPr>
          <w:rFonts w:hint="eastAsia" w:ascii="宋体" w:hAnsi="宋体"/>
          <w:sz w:val="18"/>
          <w:szCs w:val="18"/>
        </w:rPr>
        <w:t xml:space="preserve"> （3分）选项中进行设置。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>(2)某计算机硬件设备如题76(b)图所示，则</w:t>
      </w:r>
    </w:p>
    <w:p>
      <w:pPr>
        <w:rPr>
          <w:rFonts w:hint="eastAsia" w:ascii="宋体" w:hAnsi="宋体"/>
          <w:sz w:val="18"/>
          <w:szCs w:val="18"/>
          <w:u w:val="single"/>
        </w:rPr>
      </w:pPr>
      <w:r>
        <w:rPr>
          <w:rFonts w:hint="eastAsia" w:ascii="宋体" w:hAnsi="宋体"/>
          <w:sz w:val="18"/>
          <w:szCs w:val="18"/>
        </w:rPr>
        <w:t>①该设备是</w:t>
      </w:r>
      <w:r>
        <w:rPr>
          <w:rFonts w:hint="eastAsia" w:ascii="宋体" w:hAnsi="宋体"/>
          <w:sz w:val="18"/>
          <w:szCs w:val="18"/>
          <w:u w:val="single"/>
        </w:rPr>
        <w:t xml:space="preserve">               。</w:t>
      </w:r>
      <w:r>
        <w:rPr>
          <w:rFonts w:hint="eastAsia" w:ascii="宋体" w:hAnsi="宋体"/>
          <w:sz w:val="18"/>
          <w:szCs w:val="18"/>
        </w:rPr>
        <w:t>（2分）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>②图中A是</w:t>
      </w:r>
      <w:r>
        <w:rPr>
          <w:rFonts w:hint="eastAsia" w:ascii="宋体" w:hAnsi="宋体"/>
          <w:sz w:val="18"/>
          <w:szCs w:val="18"/>
          <w:u w:val="single"/>
        </w:rPr>
        <w:t xml:space="preserve">         </w:t>
      </w:r>
      <w:r>
        <w:rPr>
          <w:rFonts w:hint="eastAsia" w:ascii="宋体" w:hAnsi="宋体"/>
          <w:sz w:val="18"/>
          <w:szCs w:val="18"/>
        </w:rPr>
        <w:t>（2分）接口，B是</w:t>
      </w:r>
      <w:r>
        <w:rPr>
          <w:rFonts w:hint="eastAsia" w:ascii="宋体" w:hAnsi="宋体"/>
          <w:sz w:val="18"/>
          <w:szCs w:val="18"/>
          <w:u w:val="single"/>
        </w:rPr>
        <w:t xml:space="preserve">        </w:t>
      </w:r>
      <w:r>
        <w:rPr>
          <w:rFonts w:hint="eastAsia" w:ascii="宋体" w:hAnsi="宋体"/>
          <w:sz w:val="18"/>
          <w:szCs w:val="18"/>
        </w:rPr>
        <w:t xml:space="preserve">  接口。（2分）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pict>
          <v:shape id="_x0000_i1038" o:spt="75" type="#_x0000_t75" style="height:189.75pt;width:372.75pt;" filled="f" o:preferrelative="t" stroked="f" coordsize="21600,21600">
            <v:path/>
            <v:fill on="f" focussize="0,0"/>
            <v:stroke on="f" joinstyle="miter"/>
            <v:imagedata r:id="rId23" o:title=""/>
            <o:lock v:ext="edit" aspectratio="t"/>
            <w10:wrap type="none"/>
            <w10:anchorlock/>
          </v:shape>
        </w:pict>
      </w:r>
    </w:p>
    <w:p>
      <w:pPr>
        <w:jc w:val="center"/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Cs w:val="21"/>
        </w:rPr>
        <w:t>题76（b）图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>77.网络配置案例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>根据题77图所示网络拓扑，按题目要求完成下列问题。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pict>
          <v:shape id="_x0000_i1039" o:spt="75" type="#_x0000_t75" style="height:210.65pt;width:377.95pt;" filled="f" o:preferrelative="t" stroked="f" coordsize="21600,21600">
            <v:path/>
            <v:fill on="f" focussize="0,0"/>
            <v:stroke on="f" joinstyle="miter"/>
            <v:imagedata r:id="rId24" o:title=""/>
            <o:lock v:ext="edit" aspectratio="t"/>
            <w10:wrap type="none"/>
            <w10:anchorlock/>
          </v:shape>
        </w:pict>
      </w:r>
    </w:p>
    <w:p>
      <w:pPr>
        <w:jc w:val="center"/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>题77图</w:t>
      </w:r>
    </w:p>
    <w:p>
      <w:pPr>
        <w:spacing w:line="300" w:lineRule="exact"/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>（1）设备一是网络设备</w:t>
      </w:r>
      <w:r>
        <w:rPr>
          <w:rFonts w:hint="eastAsia" w:ascii="宋体" w:hAnsi="宋体"/>
          <w:sz w:val="18"/>
          <w:szCs w:val="18"/>
          <w:u w:val="single"/>
        </w:rPr>
        <w:t xml:space="preserve">           </w:t>
      </w:r>
      <w:r>
        <w:rPr>
          <w:rFonts w:hint="eastAsia" w:ascii="宋体" w:hAnsi="宋体"/>
          <w:sz w:val="18"/>
          <w:szCs w:val="18"/>
        </w:rPr>
        <w:t>，（3分）它的作用是实现子网1和子网2的</w:t>
      </w:r>
    </w:p>
    <w:p>
      <w:pPr>
        <w:spacing w:line="300" w:lineRule="exact"/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 xml:space="preserve">      </w:t>
      </w:r>
      <w:r>
        <w:rPr>
          <w:rFonts w:hint="eastAsia" w:ascii="宋体" w:hAnsi="宋体"/>
          <w:sz w:val="18"/>
          <w:szCs w:val="18"/>
          <w:u w:val="single"/>
        </w:rPr>
        <w:t xml:space="preserve">              </w:t>
      </w:r>
      <w:r>
        <w:rPr>
          <w:rFonts w:hint="eastAsia" w:ascii="宋体" w:hAnsi="宋体"/>
          <w:sz w:val="18"/>
          <w:szCs w:val="18"/>
        </w:rPr>
        <w:t>。（3分）</w:t>
      </w:r>
    </w:p>
    <w:p>
      <w:pPr>
        <w:spacing w:line="300" w:lineRule="exact"/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>（2）子网1的网络地址是</w:t>
      </w:r>
      <w:r>
        <w:rPr>
          <w:rFonts w:hint="eastAsia" w:ascii="宋体" w:hAnsi="宋体"/>
          <w:sz w:val="18"/>
          <w:szCs w:val="18"/>
          <w:u w:val="single"/>
        </w:rPr>
        <w:t xml:space="preserve">                  </w:t>
      </w:r>
      <w:r>
        <w:rPr>
          <w:rFonts w:hint="eastAsia" w:ascii="宋体" w:hAnsi="宋体"/>
          <w:sz w:val="18"/>
          <w:szCs w:val="18"/>
        </w:rPr>
        <w:t xml:space="preserve"> ，（3分）其有效主机地址范围为</w:t>
      </w:r>
    </w:p>
    <w:p>
      <w:pPr>
        <w:spacing w:line="300" w:lineRule="exact"/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 xml:space="preserve">    </w:t>
      </w:r>
      <w:r>
        <w:rPr>
          <w:rFonts w:hint="eastAsia" w:ascii="宋体" w:hAnsi="宋体"/>
          <w:sz w:val="18"/>
          <w:szCs w:val="18"/>
          <w:u w:val="single"/>
        </w:rPr>
        <w:t xml:space="preserve">                </w:t>
      </w:r>
      <w:r>
        <w:rPr>
          <w:rFonts w:hint="eastAsia" w:ascii="宋体" w:hAnsi="宋体"/>
          <w:sz w:val="18"/>
          <w:szCs w:val="18"/>
        </w:rPr>
        <w:t xml:space="preserve"> 。（3分）</w:t>
      </w:r>
    </w:p>
    <w:p>
      <w:pPr>
        <w:spacing w:line="300" w:lineRule="exact"/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>（3）主机1，主机2，主机3可以相互通信，但都不能与服务器通信，原因是</w:t>
      </w:r>
      <w:r>
        <w:rPr>
          <w:rFonts w:hint="eastAsia" w:ascii="宋体" w:hAnsi="宋体"/>
          <w:sz w:val="18"/>
          <w:szCs w:val="18"/>
          <w:u w:val="single"/>
        </w:rPr>
        <w:t xml:space="preserve">      </w:t>
      </w:r>
      <w:r>
        <w:rPr>
          <w:rFonts w:hint="eastAsia" w:ascii="宋体" w:hAnsi="宋体"/>
          <w:sz w:val="18"/>
          <w:szCs w:val="18"/>
        </w:rPr>
        <w:t>（3分）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pict>
          <v:shape id="_x0000_i1040" o:spt="75" type="#_x0000_t75" style="height:42.3pt;width:117.05pt;" filled="f" o:preferrelative="t" stroked="f" coordsize="21600,21600">
            <v:path/>
            <v:fill on="f" focussize="0,0"/>
            <v:stroke on="f" joinstyle="miter"/>
            <v:imagedata r:id="rId25" o:title=""/>
            <o:lock v:ext="edit" aspectratio="t"/>
            <w10:wrap type="none"/>
            <w10:anchorlock/>
          </v:shape>
        </w:pict>
      </w:r>
      <w:r>
        <w:rPr>
          <w:rFonts w:hint="eastAsia" w:ascii="宋体" w:hAnsi="宋体"/>
          <w:sz w:val="18"/>
          <w:szCs w:val="18"/>
        </w:rPr>
        <w:t>五.程序阅读题（本大题共5小题，每小题12分，共60分）</w:t>
      </w:r>
    </w:p>
    <w:p>
      <w:pPr>
        <w:rPr>
          <w:rFonts w:hint="eastAsia" w:ascii="宋体" w:hAnsi="宋体"/>
          <w:sz w:val="18"/>
          <w:szCs w:val="18"/>
        </w:rPr>
      </w:pPr>
      <w:r>
        <w:rPr>
          <w:rFonts w:hint="eastAsia" w:ascii="宋体" w:hAnsi="宋体"/>
          <w:sz w:val="18"/>
          <w:szCs w:val="18"/>
        </w:rPr>
        <w:t>78.阅读下列程序，将有关问题的答案填写在题78答题处。</w:t>
      </w:r>
    </w:p>
    <w:p>
      <w:pPr>
        <w:rPr>
          <w:rFonts w:hint="eastAsia" w:ascii="宋体" w:hAnsi="宋体"/>
          <w:sz w:val="18"/>
          <w:szCs w:val="18"/>
        </w:rPr>
      </w:pPr>
      <w:r>
        <w:pict>
          <v:shape id="Picture 3" o:spid="_x0000_s1042" o:spt="75" type="#_x0000_t75" style="position:absolute;left:0pt;margin-left:0pt;margin-top:3pt;height:170.2pt;width:297pt;mso-wrap-distance-bottom:0pt;mso-wrap-distance-left:9pt;mso-wrap-distance-right:9pt;mso-wrap-distance-top:0pt;z-index:251660288;mso-width-relative:page;mso-height-relative:page;" filled="f" o:preferrelative="t" stroked="f" coordsize="21600,21600">
            <v:path/>
            <v:fill on="f" focussize="0,0"/>
            <v:stroke on="f" joinstyle="miter"/>
            <v:imagedata r:id="rId26" o:title=""/>
            <o:lock v:ext="edit" aspectratio="t"/>
            <w10:wrap type="square"/>
          </v:shape>
        </w:pict>
      </w:r>
    </w:p>
    <w:p>
      <w:pPr>
        <w:rPr>
          <w:rFonts w:hint="eastAsia" w:ascii="宋体" w:hAnsi="宋体"/>
          <w:sz w:val="18"/>
          <w:szCs w:val="18"/>
        </w:rPr>
      </w:pPr>
    </w:p>
    <w:p>
      <w:pPr>
        <w:rPr>
          <w:rFonts w:hint="eastAsia" w:ascii="宋体" w:hAnsi="宋体"/>
          <w:sz w:val="18"/>
          <w:szCs w:val="18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pict>
          <v:shape id="_x0000_i1041" o:spt="75" type="#_x0000_t75" style="height:351.5pt;width:369.15pt;" filled="f" o:preferrelative="t" stroked="f" coordsize="21600,21600">
            <v:path/>
            <v:fill on="f" focussize="0,0"/>
            <v:stroke on="f" joinstyle="miter"/>
            <v:imagedata r:id="rId27" o:title=""/>
            <o:lock v:ext="edit" aspectratio="t"/>
            <w10:wrap type="none"/>
            <w10:anchorlock/>
          </v:shape>
        </w:pict>
      </w:r>
    </w:p>
    <w:p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执行该程序的“入口”（程序开始）在标号</w:t>
      </w:r>
      <w:r>
        <w:rPr>
          <w:rFonts w:hint="eastAsia"/>
          <w:sz w:val="18"/>
          <w:szCs w:val="18"/>
          <w:u w:val="single"/>
        </w:rPr>
        <w:t xml:space="preserve">  </w:t>
      </w:r>
      <w:r>
        <w:rPr>
          <w:sz w:val="18"/>
          <w:szCs w:val="18"/>
          <w:u w:val="single"/>
        </w:rPr>
        <w:fldChar w:fldCharType="begin"/>
      </w:r>
      <w:r>
        <w:rPr>
          <w:sz w:val="18"/>
          <w:szCs w:val="18"/>
          <w:u w:val="single"/>
        </w:rPr>
        <w:instrText xml:space="preserve"> </w:instrText>
      </w:r>
      <w:r>
        <w:rPr>
          <w:rFonts w:hint="eastAsia"/>
          <w:sz w:val="18"/>
          <w:szCs w:val="18"/>
          <w:u w:val="single"/>
        </w:rPr>
        <w:instrText xml:space="preserve">eq \o\ac(○,</w:instrText>
      </w:r>
      <w:r>
        <w:rPr>
          <w:rFonts w:hint="eastAsia"/>
          <w:position w:val="2"/>
          <w:sz w:val="18"/>
          <w:szCs w:val="18"/>
        </w:rPr>
        <w:instrText xml:space="preserve">1</w:instrText>
      </w:r>
      <w:r>
        <w:rPr>
          <w:rFonts w:hint="eastAsia"/>
          <w:sz w:val="18"/>
          <w:szCs w:val="18"/>
          <w:u w:val="single"/>
        </w:rPr>
        <w:instrText xml:space="preserve">)</w:instrText>
      </w:r>
      <w:r>
        <w:rPr>
          <w:sz w:val="18"/>
          <w:szCs w:val="18"/>
          <w:u w:val="single"/>
        </w:rPr>
        <w:fldChar w:fldCharType="end"/>
      </w:r>
      <w:r>
        <w:rPr>
          <w:rFonts w:hint="eastAsia"/>
          <w:sz w:val="18"/>
          <w:szCs w:val="18"/>
          <w:u w:val="single"/>
        </w:rPr>
        <w:t xml:space="preserve">  </w:t>
      </w:r>
      <w:r>
        <w:rPr>
          <w:rFonts w:hint="eastAsia"/>
          <w:sz w:val="18"/>
          <w:szCs w:val="18"/>
        </w:rPr>
        <w:t xml:space="preserve">语句处，“出口”（程序结束）在标号 </w:t>
      </w:r>
      <w:r>
        <w:rPr>
          <w:rFonts w:hint="eastAsia"/>
          <w:sz w:val="18"/>
          <w:szCs w:val="18"/>
          <w:u w:val="single"/>
        </w:rPr>
        <w:t xml:space="preserve"> </w:t>
      </w:r>
      <w:r>
        <w:rPr>
          <w:sz w:val="18"/>
          <w:szCs w:val="18"/>
          <w:u w:val="single"/>
        </w:rPr>
        <w:fldChar w:fldCharType="begin"/>
      </w:r>
      <w:r>
        <w:rPr>
          <w:sz w:val="18"/>
          <w:szCs w:val="18"/>
          <w:u w:val="single"/>
        </w:rPr>
        <w:instrText xml:space="preserve"> </w:instrText>
      </w:r>
      <w:r>
        <w:rPr>
          <w:rFonts w:hint="eastAsia"/>
          <w:sz w:val="18"/>
          <w:szCs w:val="18"/>
          <w:u w:val="single"/>
        </w:rPr>
        <w:instrText xml:space="preserve">eq \o\ac(</w:instrText>
      </w:r>
      <w:r>
        <w:rPr>
          <w:rFonts w:hint="eastAsia" w:ascii="宋体"/>
          <w:position w:val="-4"/>
          <w:sz w:val="18"/>
          <w:szCs w:val="18"/>
          <w:u w:val="single"/>
        </w:rPr>
        <w:instrText xml:space="preserve">○</w:instrText>
      </w:r>
      <w:r>
        <w:rPr>
          <w:rFonts w:hint="eastAsia"/>
          <w:sz w:val="18"/>
          <w:szCs w:val="18"/>
          <w:u w:val="single"/>
        </w:rPr>
        <w:instrText xml:space="preserve">,</w:instrText>
      </w:r>
      <w:r>
        <w:rPr>
          <w:rFonts w:hint="eastAsia"/>
          <w:sz w:val="18"/>
          <w:szCs w:val="18"/>
        </w:rPr>
        <w:instrText xml:space="preserve">2</w:instrText>
      </w:r>
      <w:r>
        <w:rPr>
          <w:rFonts w:hint="eastAsia"/>
          <w:sz w:val="18"/>
          <w:szCs w:val="18"/>
          <w:u w:val="single"/>
        </w:rPr>
        <w:instrText xml:space="preserve">)</w:instrText>
      </w:r>
      <w:r>
        <w:rPr>
          <w:sz w:val="18"/>
          <w:szCs w:val="18"/>
          <w:u w:val="single"/>
        </w:rPr>
        <w:fldChar w:fldCharType="end"/>
      </w:r>
      <w:r>
        <w:rPr>
          <w:rFonts w:hint="eastAsia"/>
          <w:sz w:val="18"/>
          <w:szCs w:val="18"/>
        </w:rPr>
        <w:t>语句处；其中switch语句在标号（3）变量“X”与标号（27）中的变量“ch</w:t>
      </w:r>
      <w:r>
        <w:rPr>
          <w:sz w:val="18"/>
          <w:szCs w:val="18"/>
        </w:rPr>
        <w:t>”</w:t>
      </w:r>
      <w:r>
        <w:rPr>
          <w:rFonts w:hint="eastAsia"/>
          <w:sz w:val="18"/>
          <w:szCs w:val="18"/>
        </w:rPr>
        <w:t>类型是不同的，前者是int型变量而后者是</w:t>
      </w:r>
      <w:r>
        <w:rPr>
          <w:rFonts w:hint="eastAsia"/>
          <w:sz w:val="18"/>
          <w:szCs w:val="18"/>
          <w:u w:val="single"/>
        </w:rPr>
        <w:t xml:space="preserve"> </w:t>
      </w:r>
      <w:r>
        <w:rPr>
          <w:sz w:val="18"/>
          <w:szCs w:val="18"/>
          <w:u w:val="single"/>
        </w:rPr>
        <w:fldChar w:fldCharType="begin"/>
      </w:r>
      <w:r>
        <w:rPr>
          <w:sz w:val="18"/>
          <w:szCs w:val="18"/>
          <w:u w:val="single"/>
        </w:rPr>
        <w:instrText xml:space="preserve"> </w:instrText>
      </w:r>
      <w:r>
        <w:rPr>
          <w:rFonts w:hint="eastAsia"/>
          <w:sz w:val="18"/>
          <w:szCs w:val="18"/>
          <w:u w:val="single"/>
        </w:rPr>
        <w:instrText xml:space="preserve">eq \o\ac(○,</w:instrText>
      </w:r>
      <w:r>
        <w:rPr>
          <w:rFonts w:hint="eastAsia"/>
          <w:position w:val="2"/>
          <w:sz w:val="18"/>
          <w:szCs w:val="18"/>
        </w:rPr>
        <w:instrText xml:space="preserve">3</w:instrText>
      </w:r>
      <w:r>
        <w:rPr>
          <w:rFonts w:hint="eastAsia"/>
          <w:sz w:val="18"/>
          <w:szCs w:val="18"/>
          <w:u w:val="single"/>
        </w:rPr>
        <w:instrText xml:space="preserve">)</w:instrText>
      </w:r>
      <w:r>
        <w:rPr>
          <w:sz w:val="18"/>
          <w:szCs w:val="18"/>
          <w:u w:val="single"/>
        </w:rPr>
        <w:fldChar w:fldCharType="end"/>
      </w:r>
      <w:r>
        <w:rPr>
          <w:rFonts w:hint="eastAsia"/>
          <w:sz w:val="18"/>
          <w:szCs w:val="18"/>
          <w:u w:val="single"/>
        </w:rPr>
        <w:t xml:space="preserve"> </w:t>
      </w:r>
      <w:r>
        <w:rPr>
          <w:rFonts w:hint="eastAsia"/>
          <w:sz w:val="18"/>
          <w:szCs w:val="18"/>
        </w:rPr>
        <w:t>型变量；从功能上说，该程序是一个</w:t>
      </w:r>
      <w:r>
        <w:rPr>
          <w:rFonts w:hint="eastAsia"/>
          <w:sz w:val="18"/>
          <w:szCs w:val="18"/>
          <w:u w:val="single"/>
        </w:rPr>
        <w:t xml:space="preserve">  </w:t>
      </w:r>
      <w:r>
        <w:rPr>
          <w:sz w:val="18"/>
          <w:szCs w:val="18"/>
          <w:u w:val="single"/>
        </w:rPr>
        <w:fldChar w:fldCharType="begin"/>
      </w:r>
      <w:r>
        <w:rPr>
          <w:sz w:val="18"/>
          <w:szCs w:val="18"/>
          <w:u w:val="single"/>
        </w:rPr>
        <w:instrText xml:space="preserve"> </w:instrText>
      </w:r>
      <w:r>
        <w:rPr>
          <w:rFonts w:hint="eastAsia"/>
          <w:sz w:val="18"/>
          <w:szCs w:val="18"/>
          <w:u w:val="single"/>
        </w:rPr>
        <w:instrText xml:space="preserve">eq \o\ac(○,</w:instrText>
      </w:r>
      <w:r>
        <w:rPr>
          <w:rFonts w:hint="eastAsia"/>
          <w:position w:val="2"/>
          <w:sz w:val="18"/>
          <w:szCs w:val="18"/>
        </w:rPr>
        <w:instrText xml:space="preserve">4</w:instrText>
      </w:r>
      <w:r>
        <w:rPr>
          <w:rFonts w:hint="eastAsia"/>
          <w:sz w:val="18"/>
          <w:szCs w:val="18"/>
          <w:u w:val="single"/>
        </w:rPr>
        <w:instrText xml:space="preserve">)</w:instrText>
      </w:r>
      <w:r>
        <w:rPr>
          <w:sz w:val="18"/>
          <w:szCs w:val="18"/>
          <w:u w:val="single"/>
        </w:rPr>
        <w:fldChar w:fldCharType="end"/>
      </w:r>
      <w:r>
        <w:rPr>
          <w:rFonts w:hint="eastAsia"/>
          <w:sz w:val="18"/>
          <w:szCs w:val="18"/>
          <w:u w:val="single"/>
        </w:rPr>
        <w:t xml:space="preserve"> </w:t>
      </w:r>
      <w:r>
        <w:rPr>
          <w:rFonts w:hint="eastAsia"/>
          <w:sz w:val="18"/>
          <w:szCs w:val="18"/>
        </w:rPr>
        <w:t>程序79.阅读下列程序，运行结果如题79图所示，请在题79答题处完善程序。</w:t>
      </w:r>
    </w:p>
    <w:p>
      <w:pPr>
        <w:rPr>
          <w:rFonts w:hint="eastAsia"/>
        </w:rPr>
      </w:pPr>
      <w:r>
        <w:rPr>
          <w:rFonts w:hint="eastAsia"/>
        </w:rPr>
        <w:pict>
          <v:shape id="_x0000_i1042" o:spt="75" type="#_x0000_t75" style="height:146.25pt;width:341.85pt;" filled="f" o:preferrelative="t" stroked="f" coordsize="21600,21600">
            <v:path/>
            <v:fill on="f" focussize="0,0"/>
            <v:stroke on="f" joinstyle="miter"/>
            <v:imagedata r:id="rId28" o:title=""/>
            <o:lock v:ext="edit" aspectratio="t"/>
            <w10:wrap type="none"/>
            <w10:anchorlock/>
          </v:shape>
        </w:pict>
      </w:r>
    </w:p>
    <w:p>
      <w:pPr>
        <w:jc w:val="right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计算机应用专业综合理论试卷 第9页(共6页)</w:t>
      </w:r>
    </w:p>
    <w:p>
      <w:pPr>
        <w:rPr>
          <w:rFonts w:hint="eastAsia"/>
        </w:rPr>
      </w:pPr>
      <w:r>
        <w:rPr>
          <w:rFonts w:hint="eastAsia"/>
        </w:rPr>
        <w:pict>
          <v:shape id="_x0000_i1043" o:spt="75" type="#_x0000_t75" style="height:231.75pt;width:342pt;" filled="f" o:preferrelative="t" stroked="f" coordsize="21600,21600">
            <v:path/>
            <v:fill on="f" focussize="0,0"/>
            <v:stroke on="f" joinstyle="miter"/>
            <v:imagedata r:id="rId29" o:title=""/>
            <o:lock v:ext="edit" aspectratio="t"/>
            <w10:wrap type="none"/>
            <w10:anchorlock/>
          </v:shape>
        </w:pict>
      </w:r>
    </w:p>
    <w:p>
      <w:pPr>
        <w:rPr>
          <w:rFonts w:hint="eastAsia"/>
        </w:rPr>
      </w:pPr>
      <w:r>
        <w:rPr>
          <w:rFonts w:hint="eastAsia"/>
        </w:rPr>
        <w:t>80．阅读下列程序，将运行结果填写在题80答题处。</w:t>
      </w:r>
    </w:p>
    <w:p>
      <w:pPr>
        <w:rPr>
          <w:rFonts w:hint="eastAsia"/>
        </w:rPr>
      </w:pPr>
      <w:r>
        <w:rPr>
          <w:rFonts w:hint="eastAsia"/>
        </w:rPr>
        <w:pict>
          <v:shape id="_x0000_i1044" o:spt="75" type="#_x0000_t75" style="height:321pt;width:340.5pt;" filled="f" o:preferrelative="t" stroked="f" coordsize="21600,21600">
            <v:path/>
            <v:fill on="f" focussize="0,0"/>
            <v:stroke on="f" joinstyle="miter"/>
            <v:imagedata r:id="rId30" o:title=""/>
            <o:lock v:ext="edit" aspectratio="t"/>
            <w10:wrap type="none"/>
            <w10:anchorlock/>
          </v:shape>
        </w:pic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81．下列程序的功能是打印输出杨辉三角(如题81图所示)。请在题81答题处完善程序。</w:t>
      </w:r>
    </w:p>
    <w:p>
      <w:pPr>
        <w:rPr>
          <w:rFonts w:hint="eastAsia"/>
        </w:rPr>
      </w:pPr>
      <w:r>
        <w:pict>
          <v:shape id="Picture 6" o:spid="_x0000_s1047" o:spt="75" type="#_x0000_t75" style="position:absolute;left:0pt;margin-left:0pt;margin-top:2.25pt;height:270.75pt;width:306pt;mso-wrap-distance-bottom:0pt;mso-wrap-distance-left:9pt;mso-wrap-distance-right:9pt;mso-wrap-distance-top:0pt;z-index:251663360;mso-width-relative:page;mso-height-relative:page;" filled="f" o:preferrelative="t" stroked="f" coordsize="21600,21600">
            <v:path/>
            <v:fill on="f" focussize="0,0"/>
            <v:stroke on="f" joinstyle="miter"/>
            <v:imagedata r:id="rId31" blacklevel="-1966f" o:title=""/>
            <o:lock v:ext="edit" aspectratio="t"/>
            <w10:wrap type="square"/>
          </v:shape>
        </w:pict>
      </w:r>
    </w:p>
    <w:p>
      <w:pPr>
        <w:ind w:left="360" w:hanging="360" w:hangingChars="200"/>
        <w:rPr>
          <w:rFonts w:hint="eastAsia"/>
          <w:sz w:val="18"/>
          <w:szCs w:val="18"/>
        </w:rPr>
      </w:pPr>
    </w:p>
    <w:p>
      <w:pPr>
        <w:ind w:left="360" w:hanging="360" w:hangingChars="200"/>
        <w:rPr>
          <w:rFonts w:hint="eastAsia"/>
          <w:sz w:val="18"/>
          <w:szCs w:val="18"/>
        </w:rPr>
      </w:pPr>
    </w:p>
    <w:p>
      <w:pPr>
        <w:ind w:left="360" w:hanging="360" w:hangingChars="200"/>
        <w:rPr>
          <w:rFonts w:hint="eastAsia"/>
          <w:sz w:val="18"/>
          <w:szCs w:val="18"/>
        </w:rPr>
      </w:pPr>
    </w:p>
    <w:p>
      <w:pPr>
        <w:ind w:left="360" w:hanging="360" w:hangingChars="200"/>
        <w:rPr>
          <w:rFonts w:hint="eastAsia"/>
          <w:sz w:val="18"/>
          <w:szCs w:val="18"/>
        </w:rPr>
      </w:pPr>
    </w:p>
    <w:p>
      <w:pPr>
        <w:ind w:left="360" w:hanging="360" w:hangingChars="200"/>
        <w:rPr>
          <w:rFonts w:hint="eastAsia"/>
          <w:sz w:val="18"/>
          <w:szCs w:val="18"/>
        </w:rPr>
      </w:pPr>
    </w:p>
    <w:p>
      <w:pPr>
        <w:ind w:left="360" w:hanging="360" w:hangingChars="200"/>
        <w:rPr>
          <w:rFonts w:hint="eastAsia"/>
          <w:sz w:val="18"/>
          <w:szCs w:val="18"/>
        </w:rPr>
      </w:pPr>
    </w:p>
    <w:p>
      <w:pPr>
        <w:ind w:left="360" w:hanging="360" w:hangingChars="200"/>
        <w:rPr>
          <w:rFonts w:hint="eastAsia"/>
          <w:sz w:val="18"/>
          <w:szCs w:val="18"/>
        </w:rPr>
      </w:pPr>
    </w:p>
    <w:p>
      <w:pPr>
        <w:ind w:left="360" w:hanging="360" w:hangingChars="200"/>
        <w:rPr>
          <w:rFonts w:hint="eastAsia"/>
          <w:sz w:val="18"/>
          <w:szCs w:val="18"/>
        </w:rPr>
      </w:pPr>
    </w:p>
    <w:p>
      <w:pPr>
        <w:ind w:left="360" w:hanging="360" w:hangingChars="200"/>
        <w:rPr>
          <w:rFonts w:hint="eastAsia"/>
          <w:sz w:val="18"/>
          <w:szCs w:val="18"/>
        </w:rPr>
      </w:pPr>
    </w:p>
    <w:p>
      <w:pPr>
        <w:ind w:left="360" w:hanging="360" w:hangingChars="200"/>
        <w:rPr>
          <w:rFonts w:hint="eastAsia"/>
          <w:sz w:val="18"/>
          <w:szCs w:val="18"/>
        </w:rPr>
      </w:pPr>
    </w:p>
    <w:p>
      <w:pPr>
        <w:ind w:left="360" w:hanging="360" w:hangingChars="200"/>
        <w:rPr>
          <w:rFonts w:hint="eastAsia"/>
          <w:sz w:val="18"/>
          <w:szCs w:val="18"/>
        </w:rPr>
      </w:pPr>
    </w:p>
    <w:p>
      <w:pPr>
        <w:ind w:left="360" w:hanging="360" w:hangingChars="200"/>
        <w:rPr>
          <w:rFonts w:hint="eastAsia"/>
          <w:sz w:val="18"/>
          <w:szCs w:val="18"/>
        </w:rPr>
      </w:pPr>
    </w:p>
    <w:p>
      <w:pPr>
        <w:ind w:left="360" w:hanging="360" w:hangingChars="200"/>
        <w:rPr>
          <w:rFonts w:hint="eastAsia"/>
          <w:sz w:val="18"/>
          <w:szCs w:val="18"/>
        </w:rPr>
      </w:pPr>
    </w:p>
    <w:p>
      <w:pPr>
        <w:ind w:left="360" w:hanging="360" w:hangingChars="200"/>
        <w:rPr>
          <w:rFonts w:hint="eastAsia"/>
          <w:sz w:val="18"/>
          <w:szCs w:val="18"/>
        </w:rPr>
      </w:pPr>
    </w:p>
    <w:p>
      <w:pPr>
        <w:ind w:left="360" w:hanging="360" w:hangingChars="200"/>
        <w:rPr>
          <w:rFonts w:hint="eastAsia"/>
          <w:sz w:val="18"/>
          <w:szCs w:val="18"/>
        </w:rPr>
      </w:pPr>
    </w:p>
    <w:p>
      <w:pPr>
        <w:ind w:left="360" w:hanging="360" w:hangingChars="200"/>
        <w:rPr>
          <w:rFonts w:hint="eastAsia"/>
          <w:sz w:val="18"/>
          <w:szCs w:val="18"/>
        </w:rPr>
      </w:pPr>
    </w:p>
    <w:p>
      <w:pPr>
        <w:ind w:left="360" w:hanging="360" w:hangingChars="200"/>
        <w:rPr>
          <w:rFonts w:hint="eastAsia"/>
          <w:sz w:val="18"/>
          <w:szCs w:val="18"/>
        </w:rPr>
      </w:pPr>
    </w:p>
    <w:p>
      <w:pPr>
        <w:ind w:left="360" w:hanging="360" w:hangingChars="20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82．下列程序的功能是将随机生成的20个整数降序排序后写入文件data．txt。请在题82答题处完善程序。</w:t>
      </w:r>
    </w:p>
    <w:p>
      <w:pPr>
        <w:ind w:left="420" w:hanging="420" w:hangingChars="200"/>
        <w:rPr>
          <w:rFonts w:hint="eastAsia"/>
        </w:rPr>
      </w:pPr>
      <w:r>
        <w:rPr>
          <w:rFonts w:hint="eastAsia"/>
        </w:rPr>
        <w:pict>
          <v:shape id="_x0000_i1045" o:spt="75" type="#_x0000_t75" style="height:243pt;width:316.5pt;" filled="f" o:preferrelative="t" stroked="f" coordsize="21600,21600">
            <v:path/>
            <v:fill on="f" focussize="0,0"/>
            <v:stroke on="f" joinstyle="miter"/>
            <v:imagedata r:id="rId32" o:title=""/>
            <o:lock v:ext="edit" aspectratio="t"/>
            <w10:wrap type="none"/>
            <w10:anchorlock/>
          </v:shape>
        </w:pict>
      </w:r>
    </w:p>
    <w:p>
      <w:pPr>
        <w:jc w:val="right"/>
        <w:rPr>
          <w:rFonts w:hint="eastAsia"/>
          <w:sz w:val="18"/>
          <w:szCs w:val="18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pict>
          <v:shape id="_x0000_i1046" o:spt="75" type="#_x0000_t75" style="height:378pt;width:387pt;" filled="f" o:preferrelative="t" stroked="f" coordsize="21600,21600">
            <v:path/>
            <v:fill on="f" focussize="0,0"/>
            <v:stroke on="f" joinstyle="miter"/>
            <v:imagedata r:id="rId33" blacklevel="-1966f" o:title=""/>
            <o:lock v:ext="edit" aspectratio="t"/>
            <w10:wrap type="none"/>
            <w10:anchorlock/>
          </v:shape>
        </w:pict>
      </w:r>
    </w:p>
    <w:p>
      <w:pPr>
        <w:rPr>
          <w:rFonts w:hint="eastAsia"/>
        </w:rPr>
      </w:pPr>
      <w:r>
        <w:rPr>
          <w:rFonts w:hint="eastAsia"/>
        </w:rPr>
        <w:pict>
          <v:shape id="_x0000_i1047" o:spt="75" type="#_x0000_t75" style="height:179.25pt;width:306.75pt;" filled="f" o:preferrelative="t" stroked="f" coordsize="21600,21600">
            <v:path/>
            <v:fill on="f" focussize="0,0"/>
            <v:stroke on="f" joinstyle="miter"/>
            <v:imagedata r:id="rId34" o:title=""/>
            <o:lock v:ext="edit" aspectratio="t"/>
            <w10:wrap type="none"/>
            <w10:anchorlock/>
          </v:shape>
        </w:pict>
      </w:r>
    </w:p>
    <w:p>
      <w:pPr>
        <w:rPr>
          <w:rFonts w:hint="eastAsia"/>
          <w:sz w:val="18"/>
          <w:szCs w:val="18"/>
        </w:rPr>
      </w:pPr>
    </w:p>
    <w:p>
      <w:pPr>
        <w:rPr>
          <w:rFonts w:hint="eastAsia"/>
          <w:sz w:val="18"/>
          <w:szCs w:val="18"/>
        </w:rPr>
      </w:pPr>
    </w:p>
    <w:p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六、计算作图题(本大题共5小题，每小题12分，共60分)</w:t>
      </w:r>
    </w:p>
    <w:p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83．电路如题83(a)图所示，求56</w:t>
      </w:r>
      <w:r>
        <w:rPr>
          <w:position w:val="-4"/>
          <w:sz w:val="18"/>
          <w:szCs w:val="18"/>
        </w:rPr>
        <w:object>
          <v:shape id="_x0000_i1048" o:spt="75" type="#_x0000_t75" style="height:13pt;width:13pt;" o:ole="t" filled="f" o:preferrelative="t" stroked="f" coordsize="21600,21600">
            <v:path/>
            <v:fill on="f" focussize="0,0"/>
            <v:stroke on="f" joinstyle="miter"/>
            <v:imagedata r:id="rId36" o:title=""/>
            <o:lock v:ext="edit" aspectratio="t"/>
            <w10:wrap type="none"/>
            <w10:anchorlock/>
          </v:shape>
          <o:OLEObject Type="Embed" ProgID="Equation.3" ShapeID="_x0000_i1048" DrawAspect="Content" ObjectID="_1468075730" r:id="rId35">
            <o:LockedField>false</o:LockedField>
          </o:OLEObject>
        </w:object>
      </w:r>
      <w:r>
        <w:rPr>
          <w:rFonts w:hint="eastAsia"/>
          <w:sz w:val="18"/>
          <w:szCs w:val="18"/>
        </w:rPr>
        <w:t>,电阻中的电流I</w:t>
      </w:r>
      <w:r>
        <w:rPr>
          <w:rFonts w:hint="eastAsia"/>
          <w:sz w:val="18"/>
          <w:szCs w:val="18"/>
          <w:vertAlign w:val="subscript"/>
        </w:rPr>
        <w:t>1</w:t>
      </w:r>
      <w:r>
        <w:rPr>
          <w:rFonts w:hint="eastAsia"/>
          <w:sz w:val="18"/>
          <w:szCs w:val="18"/>
        </w:rPr>
        <w:t>、30</w:t>
      </w:r>
      <w:r>
        <w:rPr>
          <w:position w:val="-4"/>
          <w:sz w:val="18"/>
          <w:szCs w:val="18"/>
        </w:rPr>
        <w:object>
          <v:shape id="_x0000_i1049" o:spt="75" type="#_x0000_t75" style="height:13pt;width:13pt;" o:ole="t" filled="f" o:preferrelative="t" stroked="f" coordsize="21600,21600">
            <v:path/>
            <v:fill on="f" focussize="0,0"/>
            <v:stroke on="f" joinstyle="miter"/>
            <v:imagedata r:id="rId36" o:title=""/>
            <o:lock v:ext="edit" aspectratio="t"/>
            <w10:wrap type="none"/>
            <w10:anchorlock/>
          </v:shape>
          <o:OLEObject Type="Embed" ProgID="Equation.3" ShapeID="_x0000_i1049" DrawAspect="Content" ObjectID="_1468075731" r:id="rId37">
            <o:LockedField>false</o:LockedField>
          </o:OLEObject>
        </w:object>
      </w:r>
      <w:r>
        <w:rPr>
          <w:rFonts w:hint="eastAsia"/>
          <w:sz w:val="18"/>
          <w:szCs w:val="18"/>
        </w:rPr>
        <w:t>,电阻中的电流I</w:t>
      </w:r>
      <w:r>
        <w:rPr>
          <w:rFonts w:hint="eastAsia"/>
          <w:sz w:val="18"/>
          <w:szCs w:val="18"/>
          <w:vertAlign w:val="subscript"/>
        </w:rPr>
        <w:t>1</w:t>
      </w:r>
      <w:r>
        <w:rPr>
          <w:rFonts w:hint="eastAsia"/>
          <w:sz w:val="18"/>
          <w:szCs w:val="18"/>
        </w:rPr>
        <w:t>和2A恒流源的功率.</w:t>
      </w:r>
    </w:p>
    <w:p>
      <w:pPr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pict>
          <v:shape id="_x0000_i1050" o:spt="75" type="#_x0000_t75" style="height:148.5pt;width:384.75pt;" filled="f" o:preferrelative="t" stroked="f" coordsize="21600,21600">
            <v:path/>
            <v:fill on="f" focussize="0,0"/>
            <v:stroke on="f" joinstyle="miter"/>
            <v:imagedata r:id="rId38" o:title=""/>
            <o:lock v:ext="edit" aspectratio="t"/>
            <w10:wrap type="none"/>
            <w10:anchorlock/>
          </v:shape>
        </w:pict>
      </w:r>
    </w:p>
    <w:p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解：</w:t>
      </w:r>
    </w:p>
    <w:p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(1)化简后的电路如题83(b)图所示，图中Us＝</w:t>
      </w:r>
      <w:r>
        <w:rPr>
          <w:rFonts w:hint="eastAsia"/>
          <w:sz w:val="18"/>
          <w:szCs w:val="18"/>
          <w:u w:val="single"/>
        </w:rPr>
        <w:t xml:space="preserve">      </w:t>
      </w:r>
      <w:r>
        <w:rPr>
          <w:rFonts w:hint="eastAsia"/>
          <w:sz w:val="18"/>
          <w:szCs w:val="18"/>
        </w:rPr>
        <w:t>V，（3分）R</w:t>
      </w:r>
      <w:r>
        <w:rPr>
          <w:rFonts w:hint="eastAsia"/>
          <w:sz w:val="18"/>
          <w:szCs w:val="18"/>
          <w:vertAlign w:val="subscript"/>
        </w:rPr>
        <w:t>S</w:t>
      </w:r>
      <w:r>
        <w:rPr>
          <w:rFonts w:hint="eastAsia"/>
          <w:sz w:val="18"/>
          <w:szCs w:val="18"/>
        </w:rPr>
        <w:t>＝</w:t>
      </w:r>
      <w:r>
        <w:rPr>
          <w:rFonts w:hint="eastAsia"/>
          <w:sz w:val="18"/>
          <w:szCs w:val="18"/>
          <w:u w:val="single"/>
        </w:rPr>
        <w:t xml:space="preserve">    </w:t>
      </w:r>
      <w:r>
        <w:rPr>
          <w:position w:val="-4"/>
          <w:sz w:val="18"/>
          <w:szCs w:val="18"/>
        </w:rPr>
        <w:object>
          <v:shape id="_x0000_i1051" o:spt="75" type="#_x0000_t75" style="height:13pt;width:13pt;" o:ole="t" filled="f" o:preferrelative="t" stroked="f" coordsize="21600,21600">
            <v:path/>
            <v:fill on="f" focussize="0,0"/>
            <v:stroke on="f" joinstyle="miter"/>
            <v:imagedata r:id="rId36" o:title=""/>
            <o:lock v:ext="edit" aspectratio="t"/>
            <w10:wrap type="none"/>
            <w10:anchorlock/>
          </v:shape>
          <o:OLEObject Type="Embed" ProgID="Equation.3" ShapeID="_x0000_i1051" DrawAspect="Content" ObjectID="_1468075732" r:id="rId39">
            <o:LockedField>false</o:LockedField>
          </o:OLEObject>
        </w:object>
      </w:r>
      <w:r>
        <w:rPr>
          <w:rFonts w:hint="eastAsia"/>
          <w:sz w:val="18"/>
          <w:szCs w:val="18"/>
        </w:rPr>
        <w:t>。（3分）</w:t>
      </w:r>
    </w:p>
    <w:p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(2)56</w:t>
      </w:r>
      <w:r>
        <w:rPr>
          <w:position w:val="-4"/>
          <w:sz w:val="18"/>
          <w:szCs w:val="18"/>
        </w:rPr>
        <w:object>
          <v:shape id="_x0000_i1052" o:spt="75" type="#_x0000_t75" style="height:13pt;width:13pt;" o:ole="t" filled="f" o:preferrelative="t" stroked="f" coordsize="21600,21600">
            <v:path/>
            <v:fill on="f" focussize="0,0"/>
            <v:stroke on="f" joinstyle="miter"/>
            <v:imagedata r:id="rId36" o:title=""/>
            <o:lock v:ext="edit" aspectratio="t"/>
            <w10:wrap type="none"/>
            <w10:anchorlock/>
          </v:shape>
          <o:OLEObject Type="Embed" ProgID="Equation.3" ShapeID="_x0000_i1052" DrawAspect="Content" ObjectID="_1468075733" r:id="rId40">
            <o:LockedField>false</o:LockedField>
          </o:OLEObject>
        </w:object>
      </w:r>
      <w:r>
        <w:rPr>
          <w:rFonts w:hint="eastAsia"/>
          <w:sz w:val="18"/>
          <w:szCs w:val="18"/>
        </w:rPr>
        <w:t>,电阻中电流I</w:t>
      </w:r>
      <w:r>
        <w:rPr>
          <w:rFonts w:hint="eastAsia"/>
          <w:sz w:val="18"/>
          <w:szCs w:val="18"/>
          <w:vertAlign w:val="subscript"/>
        </w:rPr>
        <w:t>1</w:t>
      </w:r>
      <w:r>
        <w:rPr>
          <w:rFonts w:hint="eastAsia"/>
          <w:sz w:val="18"/>
          <w:szCs w:val="18"/>
        </w:rPr>
        <w:t>为</w:t>
      </w:r>
      <w:r>
        <w:rPr>
          <w:rFonts w:hint="eastAsia"/>
          <w:sz w:val="18"/>
          <w:szCs w:val="18"/>
          <w:u w:val="single"/>
        </w:rPr>
        <w:t xml:space="preserve">          </w:t>
      </w:r>
      <w:r>
        <w:rPr>
          <w:rFonts w:hint="eastAsia"/>
          <w:sz w:val="18"/>
          <w:szCs w:val="18"/>
        </w:rPr>
        <w:t xml:space="preserve"> A；（2分）</w:t>
      </w:r>
    </w:p>
    <w:p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(3)30</w:t>
      </w:r>
      <w:r>
        <w:rPr>
          <w:position w:val="-4"/>
          <w:sz w:val="18"/>
          <w:szCs w:val="18"/>
        </w:rPr>
        <w:object>
          <v:shape id="_x0000_i1053" o:spt="75" type="#_x0000_t75" style="height:13pt;width:13pt;" o:ole="t" filled="f" o:preferrelative="t" stroked="f" coordsize="21600,21600">
            <v:path/>
            <v:fill on="f" focussize="0,0"/>
            <v:stroke on="f" joinstyle="miter"/>
            <v:imagedata r:id="rId36" o:title=""/>
            <o:lock v:ext="edit" aspectratio="t"/>
            <w10:wrap type="none"/>
            <w10:anchorlock/>
          </v:shape>
          <o:OLEObject Type="Embed" ProgID="Equation.3" ShapeID="_x0000_i1053" DrawAspect="Content" ObjectID="_1468075734" r:id="rId41">
            <o:LockedField>false</o:LockedField>
          </o:OLEObject>
        </w:object>
      </w:r>
      <w:r>
        <w:rPr>
          <w:rFonts w:hint="eastAsia"/>
          <w:sz w:val="18"/>
          <w:szCs w:val="18"/>
        </w:rPr>
        <w:t>电阻中电流I</w:t>
      </w:r>
      <w:r>
        <w:rPr>
          <w:rFonts w:hint="eastAsia"/>
          <w:sz w:val="18"/>
          <w:szCs w:val="18"/>
          <w:vertAlign w:val="subscript"/>
        </w:rPr>
        <w:t>2</w:t>
      </w:r>
      <w:r>
        <w:rPr>
          <w:rFonts w:hint="eastAsia"/>
          <w:sz w:val="18"/>
          <w:szCs w:val="18"/>
        </w:rPr>
        <w:t>为</w:t>
      </w:r>
      <w:r>
        <w:rPr>
          <w:rFonts w:hint="eastAsia"/>
          <w:sz w:val="18"/>
          <w:szCs w:val="18"/>
          <w:u w:val="single"/>
        </w:rPr>
        <w:t xml:space="preserve">           </w:t>
      </w:r>
      <w:r>
        <w:rPr>
          <w:rFonts w:hint="eastAsia"/>
          <w:sz w:val="18"/>
          <w:szCs w:val="18"/>
        </w:rPr>
        <w:t>A；（2分）</w:t>
      </w:r>
    </w:p>
    <w:p>
      <w:pPr>
        <w:rPr>
          <w:rFonts w:hint="eastAsia"/>
          <w:sz w:val="18"/>
          <w:szCs w:val="18"/>
          <w:u w:val="single"/>
        </w:rPr>
      </w:pPr>
      <w:r>
        <w:rPr>
          <w:rFonts w:hint="eastAsia"/>
          <w:sz w:val="18"/>
          <w:szCs w:val="18"/>
        </w:rPr>
        <w:t>(4)2A恒流源的功率为</w:t>
      </w:r>
      <w:r>
        <w:rPr>
          <w:rFonts w:hint="eastAsia"/>
          <w:sz w:val="18"/>
          <w:szCs w:val="18"/>
          <w:u w:val="single"/>
        </w:rPr>
        <w:t xml:space="preserve">             </w:t>
      </w:r>
      <w:r>
        <w:rPr>
          <w:rFonts w:hint="eastAsia"/>
          <w:sz w:val="18"/>
          <w:szCs w:val="18"/>
        </w:rPr>
        <w:t>W。（2分）</w:t>
      </w:r>
    </w:p>
    <w:p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84．电路如题84图所示，试用叠加定理求解电路中电流I。</w:t>
      </w:r>
    </w:p>
    <w:p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 xml:space="preserve">  解：(1)当10v单独作用时，画等效电路图如下：(2分)</w:t>
      </w:r>
    </w:p>
    <w:p>
      <w:pPr>
        <w:rPr>
          <w:rFonts w:hint="eastAsia"/>
        </w:rPr>
      </w:pPr>
      <w:r>
        <w:rPr>
          <w:rFonts w:hint="eastAsia"/>
        </w:rPr>
        <w:t xml:space="preserve">                                    </w:t>
      </w:r>
      <w:r>
        <w:rPr>
          <w:rFonts w:hint="eastAsia"/>
        </w:rPr>
        <w:pict>
          <v:shape id="_x0000_i1054" o:spt="75" type="#_x0000_t75" style="height:114pt;width:170.25pt;" filled="f" o:preferrelative="t" stroked="f" coordsize="21600,21600">
            <v:path/>
            <v:fill on="f" focussize="0,0"/>
            <v:stroke on="f" joinstyle="miter"/>
            <v:imagedata r:id="rId42" o:title=""/>
            <o:lock v:ext="edit" aspectratio="t"/>
            <w10:wrap type="none"/>
            <w10:anchorlock/>
          </v:shape>
        </w:pict>
      </w:r>
    </w:p>
    <w:p>
      <w:pPr>
        <w:ind w:firstLine="360" w:firstLineChars="20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I</w:t>
      </w:r>
      <w:r>
        <w:rPr>
          <w:sz w:val="18"/>
          <w:szCs w:val="18"/>
        </w:rPr>
        <w:t>′</w:t>
      </w:r>
      <w:r>
        <w:rPr>
          <w:rFonts w:hint="eastAsia"/>
          <w:sz w:val="18"/>
          <w:szCs w:val="18"/>
        </w:rPr>
        <w:t>=</w:t>
      </w:r>
      <w:r>
        <w:rPr>
          <w:rFonts w:hint="eastAsia"/>
          <w:sz w:val="18"/>
          <w:szCs w:val="18"/>
          <w:u w:val="single"/>
        </w:rPr>
        <w:t xml:space="preserve">             </w:t>
      </w:r>
      <w:r>
        <w:rPr>
          <w:rFonts w:hint="eastAsia"/>
          <w:sz w:val="18"/>
          <w:szCs w:val="18"/>
        </w:rPr>
        <w:t>A；(2分)</w:t>
      </w:r>
    </w:p>
    <w:p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(2)当10A单独作用时，画等效电路图如下：(2分)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ind w:firstLine="360" w:firstLineChars="200"/>
        <w:rPr>
          <w:rFonts w:hint="eastAsia"/>
          <w:sz w:val="18"/>
          <w:szCs w:val="18"/>
          <w:u w:val="single"/>
        </w:rPr>
      </w:pPr>
      <w:r>
        <w:rPr>
          <w:rFonts w:hint="eastAsia"/>
          <w:sz w:val="18"/>
          <w:szCs w:val="18"/>
        </w:rPr>
        <w:t>I</w:t>
      </w:r>
      <w:r>
        <w:rPr>
          <w:sz w:val="18"/>
          <w:szCs w:val="18"/>
        </w:rPr>
        <w:t>"</w:t>
      </w:r>
      <w:r>
        <w:rPr>
          <w:rFonts w:hint="eastAsia"/>
          <w:sz w:val="18"/>
          <w:szCs w:val="18"/>
        </w:rPr>
        <w:t>=</w:t>
      </w:r>
      <w:r>
        <w:rPr>
          <w:rFonts w:hint="eastAsia"/>
          <w:sz w:val="18"/>
          <w:szCs w:val="18"/>
          <w:u w:val="single"/>
        </w:rPr>
        <w:t xml:space="preserve">            </w:t>
      </w:r>
      <w:r>
        <w:rPr>
          <w:rFonts w:hint="eastAsia"/>
          <w:sz w:val="18"/>
          <w:szCs w:val="18"/>
        </w:rPr>
        <w:t>A；(2分)</w:t>
      </w:r>
    </w:p>
    <w:p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 xml:space="preserve">(3)当10V和10A共同作用时，I= </w:t>
      </w:r>
      <w:r>
        <w:rPr>
          <w:rFonts w:hint="eastAsia"/>
          <w:sz w:val="18"/>
          <w:szCs w:val="18"/>
          <w:u w:val="single"/>
        </w:rPr>
        <w:t xml:space="preserve">                 </w:t>
      </w:r>
      <w:r>
        <w:rPr>
          <w:rFonts w:hint="eastAsia"/>
          <w:sz w:val="18"/>
          <w:szCs w:val="18"/>
        </w:rPr>
        <w:t>(填写I和I</w:t>
      </w:r>
      <w:r>
        <w:rPr>
          <w:sz w:val="18"/>
          <w:szCs w:val="18"/>
        </w:rPr>
        <w:t>′</w:t>
      </w:r>
      <w:r>
        <w:rPr>
          <w:rFonts w:hint="eastAsia"/>
          <w:sz w:val="18"/>
          <w:szCs w:val="18"/>
        </w:rPr>
        <w:t>，I</w:t>
      </w:r>
      <w:r>
        <w:rPr>
          <w:sz w:val="18"/>
          <w:szCs w:val="18"/>
        </w:rPr>
        <w:t>"</w:t>
      </w:r>
      <w:r>
        <w:rPr>
          <w:rFonts w:hint="eastAsia"/>
          <w:sz w:val="18"/>
          <w:szCs w:val="18"/>
        </w:rPr>
        <w:t>关系的表达式)（2分）＝__________</w:t>
      </w:r>
      <w:r>
        <w:rPr>
          <w:rFonts w:hint="eastAsia"/>
          <w:sz w:val="18"/>
          <w:szCs w:val="18"/>
          <w:u w:val="single"/>
        </w:rPr>
        <w:t xml:space="preserve">            </w:t>
      </w:r>
      <w:r>
        <w:rPr>
          <w:rFonts w:hint="eastAsia"/>
          <w:sz w:val="18"/>
          <w:szCs w:val="18"/>
        </w:rPr>
        <w:t>A。（2分）</w:t>
      </w:r>
    </w:p>
    <w:p>
      <w:pPr>
        <w:rPr>
          <w:rFonts w:hint="eastAsia"/>
          <w:sz w:val="18"/>
          <w:szCs w:val="18"/>
        </w:rPr>
      </w:pPr>
    </w:p>
    <w:p>
      <w:pPr>
        <w:jc w:val="right"/>
        <w:rPr>
          <w:rFonts w:hint="eastAsia"/>
        </w:rPr>
      </w:pPr>
    </w:p>
    <w:p>
      <w:pPr>
        <w:ind w:left="360" w:hanging="360" w:hangingChars="200"/>
        <w:rPr>
          <w:rFonts w:hint="eastAsia"/>
          <w:sz w:val="18"/>
          <w:szCs w:val="18"/>
        </w:rPr>
      </w:pPr>
    </w:p>
    <w:p>
      <w:pPr>
        <w:ind w:left="360" w:hanging="360" w:hangingChars="20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85．已知晶体管反相器输入脉冲信号V，的高电平为一2V、低电平为一5V，三极管为硅管，U</w:t>
      </w:r>
      <w:r>
        <w:rPr>
          <w:rFonts w:hint="eastAsia"/>
          <w:sz w:val="18"/>
          <w:szCs w:val="18"/>
          <w:vertAlign w:val="subscript"/>
        </w:rPr>
        <w:t>EB</w:t>
      </w:r>
      <w:r>
        <w:rPr>
          <w:rFonts w:hint="eastAsia"/>
          <w:sz w:val="18"/>
          <w:szCs w:val="18"/>
        </w:rPr>
        <w:t>＝0.7V，U</w:t>
      </w:r>
      <w:r>
        <w:rPr>
          <w:rFonts w:hint="eastAsia"/>
          <w:sz w:val="18"/>
          <w:szCs w:val="18"/>
          <w:vertAlign w:val="subscript"/>
        </w:rPr>
        <w:t>ECS</w:t>
      </w:r>
      <w:r>
        <w:rPr>
          <w:rFonts w:hint="eastAsia"/>
          <w:sz w:val="18"/>
          <w:szCs w:val="18"/>
        </w:rPr>
        <w:t>＝0.3V，其他参数如题85(a)图所示。试用戴维南定理计算基极电源V</w:t>
      </w:r>
      <w:r>
        <w:rPr>
          <w:rFonts w:hint="eastAsia"/>
          <w:sz w:val="18"/>
          <w:szCs w:val="18"/>
          <w:vertAlign w:val="subscript"/>
        </w:rPr>
        <w:t>GB</w:t>
      </w:r>
      <w:r>
        <w:rPr>
          <w:rFonts w:hint="eastAsia"/>
          <w:sz w:val="18"/>
          <w:szCs w:val="18"/>
        </w:rPr>
        <w:t>的取值范围为多大才能使反相器可靠工作?</w:t>
      </w:r>
    </w:p>
    <w:p>
      <w:pPr>
        <w:rPr>
          <w:rFonts w:hint="eastAsia"/>
        </w:rPr>
      </w:pPr>
      <w:r>
        <w:pict>
          <v:shape id="Picture 4" o:spid="_x0000_s1058" o:spt="75" type="#_x0000_t75" style="position:absolute;left:0pt;margin-left:0pt;margin-top:0.3pt;height:186.75pt;width:324pt;mso-wrap-distance-bottom:0pt;mso-wrap-distance-left:9pt;mso-wrap-distance-right:9pt;mso-wrap-distance-top:0pt;z-index:251661312;mso-width-relative:page;mso-height-relative:page;" filled="f" o:preferrelative="t" stroked="f" coordsize="21600,21600">
            <v:path/>
            <v:fill on="f" focussize="0,0"/>
            <v:stroke on="f" joinstyle="miter"/>
            <v:imagedata r:id="rId43" o:title=""/>
            <o:lock v:ext="edit" aspectratio="t"/>
            <w10:wrap type="square"/>
          </v:shape>
        </w:pic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解：(1)将待求支路移去后，如题85(b)图所示，则用V</w:t>
      </w:r>
      <w:r>
        <w:rPr>
          <w:rFonts w:hint="eastAsia"/>
          <w:sz w:val="18"/>
          <w:szCs w:val="18"/>
          <w:vertAlign w:val="subscript"/>
        </w:rPr>
        <w:t>1</w:t>
      </w:r>
      <w:r>
        <w:rPr>
          <w:rFonts w:hint="eastAsia"/>
          <w:sz w:val="18"/>
          <w:szCs w:val="18"/>
        </w:rPr>
        <w:t>和V</w:t>
      </w:r>
      <w:r>
        <w:rPr>
          <w:rFonts w:hint="eastAsia"/>
          <w:sz w:val="18"/>
          <w:szCs w:val="18"/>
          <w:vertAlign w:val="subscript"/>
        </w:rPr>
        <w:t>GB</w:t>
      </w:r>
      <w:r>
        <w:rPr>
          <w:rFonts w:hint="eastAsia"/>
          <w:sz w:val="18"/>
          <w:szCs w:val="18"/>
        </w:rPr>
        <w:t>表示开路电压为</w:t>
      </w:r>
    </w:p>
    <w:p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 xml:space="preserve">      U</w:t>
      </w:r>
      <w:r>
        <w:rPr>
          <w:rFonts w:hint="eastAsia"/>
          <w:sz w:val="18"/>
          <w:szCs w:val="18"/>
          <w:vertAlign w:val="subscript"/>
        </w:rPr>
        <w:t>ab</w:t>
      </w:r>
      <w:r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  <w:u w:val="single"/>
        </w:rPr>
        <w:t xml:space="preserve">           </w:t>
      </w:r>
      <w:r>
        <w:rPr>
          <w:rFonts w:hint="eastAsia"/>
          <w:sz w:val="18"/>
          <w:szCs w:val="18"/>
        </w:rPr>
        <w:t>V。(2分)</w:t>
      </w:r>
    </w:p>
    <w:p>
      <w:pPr>
        <w:ind w:firstLine="270" w:firstLineChars="15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(2)将题85(b)图所示电路除源后，等效电阻R</w:t>
      </w:r>
      <w:r>
        <w:rPr>
          <w:rFonts w:hint="eastAsia"/>
          <w:sz w:val="18"/>
          <w:szCs w:val="18"/>
          <w:vertAlign w:val="subscript"/>
        </w:rPr>
        <w:t>ab</w:t>
      </w:r>
      <w:r>
        <w:rPr>
          <w:rFonts w:hint="eastAsia"/>
          <w:sz w:val="18"/>
          <w:szCs w:val="18"/>
        </w:rPr>
        <w:t xml:space="preserve">= </w:t>
      </w:r>
      <w:r>
        <w:rPr>
          <w:rFonts w:hint="eastAsia"/>
          <w:sz w:val="18"/>
          <w:szCs w:val="18"/>
          <w:u w:val="single"/>
        </w:rPr>
        <w:t xml:space="preserve">           </w:t>
      </w:r>
      <w:r>
        <w:rPr>
          <w:rFonts w:hint="eastAsia"/>
          <w:sz w:val="18"/>
          <w:szCs w:val="18"/>
        </w:rPr>
        <w:t>k</w:t>
      </w:r>
      <w:r>
        <w:rPr>
          <w:position w:val="-4"/>
          <w:sz w:val="18"/>
          <w:szCs w:val="18"/>
        </w:rPr>
        <w:object>
          <v:shape id="_x0000_i1055" o:spt="75" type="#_x0000_t75" style="height:13pt;width:13pt;" o:ole="t" filled="f" o:preferrelative="t" stroked="f" coordsize="21600,21600">
            <v:path/>
            <v:fill on="f" focussize="0,0"/>
            <v:stroke on="f" joinstyle="miter"/>
            <v:imagedata r:id="rId45" o:title=""/>
            <o:lock v:ext="edit" aspectratio="t"/>
            <w10:wrap type="none"/>
            <w10:anchorlock/>
          </v:shape>
          <o:OLEObject Type="Embed" ProgID="Equation.3" ShapeID="_x0000_i1055" DrawAspect="Content" ObjectID="_1468075735" r:id="rId44">
            <o:LockedField>false</o:LockedField>
          </o:OLEObject>
        </w:object>
      </w:r>
      <w:r>
        <w:rPr>
          <w:rFonts w:hint="eastAsia"/>
          <w:sz w:val="18"/>
          <w:szCs w:val="18"/>
        </w:rPr>
        <w:t>.</w:t>
      </w:r>
    </w:p>
    <w:p>
      <w:pPr>
        <w:ind w:firstLine="270" w:firstLineChars="15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(3)用戴维南定理画题85(a)图的等效图如下：(2分)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ind w:left="585" w:leftChars="150" w:hanging="270" w:hangingChars="15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 xml:space="preserve">(4)三极管集电极临界饱和电流Ics为 </w:t>
      </w:r>
      <w:r>
        <w:rPr>
          <w:rFonts w:hint="eastAsia"/>
          <w:sz w:val="18"/>
          <w:szCs w:val="18"/>
          <w:u w:val="single"/>
        </w:rPr>
        <w:t xml:space="preserve">         </w:t>
      </w:r>
      <w:r>
        <w:rPr>
          <w:rFonts w:hint="eastAsia"/>
          <w:sz w:val="18"/>
          <w:szCs w:val="18"/>
        </w:rPr>
        <w:t>mA,(1分)三极管基极临界饱和电流I</w:t>
      </w:r>
      <w:r>
        <w:rPr>
          <w:rFonts w:hint="eastAsia"/>
          <w:sz w:val="18"/>
          <w:szCs w:val="18"/>
          <w:vertAlign w:val="subscript"/>
        </w:rPr>
        <w:t>BS</w:t>
      </w:r>
      <w:r>
        <w:rPr>
          <w:rFonts w:hint="eastAsia"/>
          <w:sz w:val="18"/>
          <w:szCs w:val="18"/>
        </w:rPr>
        <w:t>为</w:t>
      </w:r>
      <w:r>
        <w:rPr>
          <w:rFonts w:hint="eastAsia"/>
          <w:sz w:val="18"/>
          <w:szCs w:val="18"/>
          <w:u w:val="single"/>
        </w:rPr>
        <w:t xml:space="preserve">         </w:t>
      </w:r>
      <w:r>
        <w:rPr>
          <w:rFonts w:hint="eastAsia"/>
          <w:sz w:val="18"/>
          <w:szCs w:val="18"/>
        </w:rPr>
        <w:t xml:space="preserve"> mA。(1分)</w:t>
      </w:r>
    </w:p>
    <w:p>
      <w:pPr>
        <w:ind w:firstLine="270" w:firstLineChars="15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(5)当V</w:t>
      </w:r>
      <w:r>
        <w:rPr>
          <w:rFonts w:hint="eastAsia"/>
          <w:sz w:val="18"/>
          <w:szCs w:val="18"/>
          <w:vertAlign w:val="subscript"/>
        </w:rPr>
        <w:t>I</w:t>
      </w:r>
      <w:r>
        <w:rPr>
          <w:rFonts w:hint="eastAsia"/>
          <w:sz w:val="18"/>
          <w:szCs w:val="18"/>
        </w:rPr>
        <w:t>为高电平一2V时，此时V</w:t>
      </w:r>
      <w:r>
        <w:rPr>
          <w:rFonts w:hint="eastAsia"/>
          <w:sz w:val="18"/>
          <w:szCs w:val="18"/>
          <w:vertAlign w:val="subscript"/>
        </w:rPr>
        <w:t>GB</w:t>
      </w:r>
      <w:r>
        <w:rPr>
          <w:rFonts w:hint="eastAsia"/>
          <w:sz w:val="18"/>
          <w:szCs w:val="18"/>
        </w:rPr>
        <w:t>的最小值为</w:t>
      </w:r>
      <w:r>
        <w:rPr>
          <w:rFonts w:hint="eastAsia"/>
          <w:sz w:val="18"/>
          <w:szCs w:val="18"/>
          <w:u w:val="single"/>
        </w:rPr>
        <w:t xml:space="preserve">           </w:t>
      </w:r>
      <w:r>
        <w:rPr>
          <w:rFonts w:hint="eastAsia"/>
          <w:sz w:val="18"/>
          <w:szCs w:val="18"/>
        </w:rPr>
        <w:t xml:space="preserve"> V。（2分）</w:t>
      </w:r>
    </w:p>
    <w:p>
      <w:pPr>
        <w:ind w:firstLine="270" w:firstLineChars="150"/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(6)当V</w:t>
      </w:r>
      <w:r>
        <w:rPr>
          <w:rFonts w:hint="eastAsia"/>
          <w:sz w:val="18"/>
          <w:szCs w:val="18"/>
          <w:vertAlign w:val="subscript"/>
        </w:rPr>
        <w:t>I</w:t>
      </w:r>
      <w:r>
        <w:rPr>
          <w:rFonts w:hint="eastAsia"/>
          <w:sz w:val="18"/>
          <w:szCs w:val="18"/>
        </w:rPr>
        <w:t>为低电平一5V时，此时V</w:t>
      </w:r>
      <w:r>
        <w:rPr>
          <w:rFonts w:hint="eastAsia"/>
          <w:sz w:val="18"/>
          <w:szCs w:val="18"/>
          <w:vertAlign w:val="subscript"/>
        </w:rPr>
        <w:t>GB</w:t>
      </w:r>
      <w:r>
        <w:rPr>
          <w:rFonts w:hint="eastAsia"/>
          <w:sz w:val="18"/>
          <w:szCs w:val="18"/>
        </w:rPr>
        <w:t>的最大值为</w:t>
      </w:r>
      <w:r>
        <w:rPr>
          <w:rFonts w:hint="eastAsia"/>
          <w:sz w:val="18"/>
          <w:szCs w:val="18"/>
          <w:u w:val="single"/>
        </w:rPr>
        <w:t xml:space="preserve">           </w:t>
      </w:r>
      <w:r>
        <w:rPr>
          <w:rFonts w:hint="eastAsia"/>
          <w:sz w:val="18"/>
          <w:szCs w:val="18"/>
        </w:rPr>
        <w:t xml:space="preserve"> V。（2分）</w:t>
      </w:r>
    </w:p>
    <w:p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86．时序逻辑电路如题86(a)图所示，JK触发器为TTL型，</w:t>
      </w:r>
      <w:r>
        <w:rPr>
          <w:position w:val="-10"/>
          <w:sz w:val="18"/>
          <w:szCs w:val="18"/>
        </w:rPr>
        <w:object>
          <v:shape id="_x0000_i1056" o:spt="75" type="#_x0000_t75" style="height:18.1pt;width:19.25pt;" o:ole="t" filled="f" o:preferrelative="t" stroked="f" coordsize="21600,21600">
            <v:path/>
            <v:fill on="f" focussize="0,0"/>
            <v:stroke on="f" joinstyle="miter"/>
            <v:imagedata r:id="rId47" o:title=""/>
            <o:lock v:ext="edit" aspectratio="t"/>
            <w10:wrap type="none"/>
            <w10:anchorlock/>
          </v:shape>
          <o:OLEObject Type="Embed" ProgID="Equation.3" ShapeID="_x0000_i1056" DrawAspect="Content" ObjectID="_1468075736" r:id="rId46">
            <o:LockedField>false</o:LockedField>
          </o:OLEObject>
        </w:object>
      </w:r>
      <w:r>
        <w:rPr>
          <w:rFonts w:hint="eastAsia"/>
          <w:sz w:val="18"/>
          <w:szCs w:val="18"/>
        </w:rPr>
        <w:t>为置O端，低电平有效。</w:t>
      </w:r>
    </w:p>
    <w:p>
      <w:pPr>
        <w:rPr>
          <w:rFonts w:hint="eastAsia"/>
        </w:rPr>
      </w:pPr>
      <w:r>
        <w:rPr>
          <w:rFonts w:hint="eastAsia"/>
        </w:rPr>
        <w:pict>
          <v:shape id="_x0000_i1057" o:spt="75" type="#_x0000_t75" style="height:148.9pt;width:252.25pt;" filled="f" o:preferrelative="t" stroked="f" coordsize="21600,21600">
            <v:path/>
            <v:fill on="f" focussize="0,0"/>
            <v:stroke on="f" joinstyle="miter"/>
            <v:imagedata r:id="rId48" o:title=""/>
            <o:lock v:ext="edit" aspectratio="t"/>
            <w10:wrap type="none"/>
            <w10:anchorlock/>
          </v:shape>
        </w:pict>
      </w:r>
    </w:p>
    <w:p>
      <w:pPr>
        <w:rPr>
          <w:rFonts w:hint="eastAsia"/>
          <w:sz w:val="18"/>
          <w:szCs w:val="18"/>
        </w:rPr>
      </w:pPr>
    </w:p>
    <w:p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(1)试写出JK触发器的真值表。(2分)</w:t>
      </w:r>
    </w:p>
    <w:p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(2)在题86(b)图中画出Q</w:t>
      </w:r>
      <w:r>
        <w:rPr>
          <w:rFonts w:hint="eastAsia"/>
          <w:sz w:val="18"/>
          <w:szCs w:val="18"/>
          <w:vertAlign w:val="subscript"/>
        </w:rPr>
        <w:t>0</w:t>
      </w:r>
      <w:r>
        <w:rPr>
          <w:rFonts w:hint="eastAsia"/>
          <w:sz w:val="18"/>
          <w:szCs w:val="18"/>
        </w:rPr>
        <w:t>、Q</w:t>
      </w:r>
      <w:r>
        <w:rPr>
          <w:rFonts w:hint="eastAsia"/>
          <w:sz w:val="18"/>
          <w:szCs w:val="18"/>
          <w:vertAlign w:val="subscript"/>
        </w:rPr>
        <w:t>1</w:t>
      </w:r>
      <w:r>
        <w:rPr>
          <w:rFonts w:hint="eastAsia"/>
          <w:sz w:val="18"/>
          <w:szCs w:val="18"/>
        </w:rPr>
        <w:t>、Q</w:t>
      </w:r>
      <w:r>
        <w:rPr>
          <w:rFonts w:hint="eastAsia"/>
          <w:sz w:val="18"/>
          <w:szCs w:val="18"/>
          <w:vertAlign w:val="subscript"/>
        </w:rPr>
        <w:t>2</w:t>
      </w:r>
      <w:r>
        <w:rPr>
          <w:rFonts w:hint="eastAsia"/>
          <w:sz w:val="18"/>
          <w:szCs w:val="18"/>
        </w:rPr>
        <w:t>的波形图。(每个波形2分，共6分)</w:t>
      </w:r>
    </w:p>
    <w:p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(3)在题86表中填写输出状态表。(2分)</w:t>
      </w:r>
    </w:p>
    <w:p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(4)分析逻辑电路的逻辑功能。(2分)</w:t>
      </w:r>
    </w:p>
    <w:p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解：(1)JK触发器的真值表如下：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(2)在题86(b)图画出Q</w:t>
      </w:r>
      <w:r>
        <w:rPr>
          <w:rFonts w:hint="eastAsia"/>
          <w:sz w:val="18"/>
          <w:szCs w:val="18"/>
          <w:vertAlign w:val="subscript"/>
        </w:rPr>
        <w:t>0</w:t>
      </w:r>
      <w:r>
        <w:rPr>
          <w:rFonts w:hint="eastAsia"/>
          <w:sz w:val="18"/>
          <w:szCs w:val="18"/>
        </w:rPr>
        <w:t>、Q</w:t>
      </w:r>
      <w:r>
        <w:rPr>
          <w:rFonts w:hint="eastAsia"/>
          <w:sz w:val="18"/>
          <w:szCs w:val="18"/>
          <w:vertAlign w:val="subscript"/>
        </w:rPr>
        <w:t>1</w:t>
      </w:r>
      <w:r>
        <w:rPr>
          <w:rFonts w:hint="eastAsia"/>
          <w:sz w:val="18"/>
          <w:szCs w:val="18"/>
        </w:rPr>
        <w:t>、Q</w:t>
      </w:r>
      <w:r>
        <w:rPr>
          <w:rFonts w:hint="eastAsia"/>
          <w:sz w:val="18"/>
          <w:szCs w:val="18"/>
          <w:vertAlign w:val="subscript"/>
        </w:rPr>
        <w:t>2</w:t>
      </w:r>
      <w:r>
        <w:rPr>
          <w:rFonts w:hint="eastAsia"/>
          <w:sz w:val="18"/>
          <w:szCs w:val="18"/>
        </w:rPr>
        <w:t>的波形如下：</w:t>
      </w:r>
    </w:p>
    <w:p>
      <w:pPr>
        <w:rPr>
          <w:rFonts w:hint="eastAsia"/>
        </w:rPr>
      </w:pPr>
      <w:r>
        <w:rPr>
          <w:rFonts w:hint="eastAsia"/>
        </w:rPr>
        <w:pict>
          <v:shape id="_x0000_i1058" o:spt="75" type="#_x0000_t75" style="height:185.5pt;width:351.2pt;" filled="f" o:preferrelative="t" stroked="f" coordsize="21600,21600">
            <v:path/>
            <v:fill on="f" focussize="0,0"/>
            <v:stroke on="f" joinstyle="miter"/>
            <v:imagedata r:id="rId49" o:title=""/>
            <o:lock v:ext="edit" aspectratio="t"/>
            <w10:wrap type="none"/>
            <w10:anchorlock/>
          </v:shape>
        </w:pict>
      </w:r>
    </w:p>
    <w:p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 xml:space="preserve"> (3)在题86表中填写输出状态表：</w:t>
      </w:r>
    </w:p>
    <w:p>
      <w:pPr>
        <w:rPr>
          <w:rFonts w:hint="eastAsia"/>
        </w:rPr>
      </w:pPr>
      <w:r>
        <w:rPr>
          <w:rFonts w:hint="eastAsia"/>
        </w:rPr>
        <w:pict>
          <v:shape id="_x0000_i1059" o:spt="75" type="#_x0000_t75" style="height:208.25pt;width:177.8pt;" filled="f" o:preferrelative="t" stroked="f" coordsize="21600,21600">
            <v:path/>
            <v:fill on="f" focussize="0,0"/>
            <v:stroke on="f" joinstyle="miter"/>
            <v:imagedata r:id="rId50" o:title=""/>
            <o:lock v:ext="edit" aspectratio="t"/>
            <w10:wrap type="none"/>
            <w10:anchorlock/>
          </v:shape>
        </w:pict>
      </w:r>
    </w:p>
    <w:p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（4）该逻辑电路的功能为：</w:t>
      </w:r>
    </w:p>
    <w:p>
      <w:pPr>
        <w:rPr>
          <w:rFonts w:hint="eastAsia"/>
          <w:sz w:val="18"/>
          <w:szCs w:val="18"/>
        </w:rPr>
      </w:pPr>
    </w:p>
    <w:p>
      <w:pPr>
        <w:jc w:val="right"/>
        <w:rPr>
          <w:rFonts w:hint="eastAsia"/>
          <w:sz w:val="18"/>
          <w:szCs w:val="18"/>
        </w:rPr>
      </w:pPr>
    </w:p>
    <w:p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87．某举重比赛有A、B、C三个裁判和一个</w:t>
      </w:r>
      <w:bookmarkStart w:id="0" w:name="_GoBack"/>
      <w:bookmarkEnd w:id="0"/>
      <w:r>
        <w:rPr>
          <w:rFonts w:hint="eastAsia"/>
          <w:sz w:val="18"/>
          <w:szCs w:val="18"/>
        </w:rPr>
        <w:t>总裁判D。当总裁判D同意通过时，运动员可得2票；A、B、C三个裁判每人拥有1票，当一个裁判同意通过时，运动员可得1票；总票数为5， 获得3票或以上者为举重成功。试设计裁判表决电路。(设A、B、C、D同意通过为1，举重成功y为1)。</w:t>
      </w:r>
    </w:p>
    <w:p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(1)列出真值表。(4分)</w:t>
      </w:r>
    </w:p>
    <w:p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(2)写出逻辑表达式，并化简。(4分)</w:t>
      </w:r>
    </w:p>
    <w:p>
      <w:pPr>
        <w:rPr>
          <w:rFonts w:hint="eastAsia"/>
          <w:sz w:val="18"/>
          <w:szCs w:val="18"/>
        </w:rPr>
      </w:pPr>
      <w:r>
        <w:pict>
          <v:shape id="Picture 5" o:spid="_x0000_s1064" o:spt="75" type="#_x0000_t75" style="position:absolute;left:0pt;margin-left:243pt;margin-top:0pt;height:344.25pt;width:151.5pt;mso-wrap-distance-bottom:0pt;mso-wrap-distance-left:9pt;mso-wrap-distance-right:9pt;mso-wrap-distance-top:0pt;z-index:251662336;mso-width-relative:page;mso-height-relative:page;" filled="f" o:preferrelative="t" stroked="f" coordsize="21600,21600">
            <v:path/>
            <v:fill on="f" focussize="0,0"/>
            <v:stroke on="f" joinstyle="miter"/>
            <v:imagedata r:id="rId51" o:title=""/>
            <o:lock v:ext="edit" aspectratio="t"/>
            <w10:wrap type="square"/>
          </v:shape>
        </w:pict>
      </w:r>
      <w:r>
        <w:rPr>
          <w:rFonts w:hint="eastAsia"/>
          <w:sz w:val="18"/>
          <w:szCs w:val="18"/>
        </w:rPr>
        <w:t>(3)用与非门画出实现该逻辑功能的电路。(4分)</w:t>
      </w:r>
    </w:p>
    <w:p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解：</w:t>
      </w:r>
    </w:p>
    <w:p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(1)在题87表中，列出真值表。</w:t>
      </w:r>
    </w:p>
    <w:p>
      <w:pPr>
        <w:rPr>
          <w:rFonts w:hint="eastAsia"/>
          <w:sz w:val="18"/>
          <w:szCs w:val="18"/>
        </w:rPr>
      </w:pPr>
      <w:r>
        <w:rPr>
          <w:rFonts w:hint="eastAsia"/>
          <w:sz w:val="18"/>
          <w:szCs w:val="18"/>
        </w:rPr>
        <w:t>(2)写出逻辑表达式，并化简。</w:t>
      </w:r>
    </w:p>
    <w:p>
      <w:pPr>
        <w:rPr>
          <w:rFonts w:hint="eastAsia"/>
        </w:rPr>
      </w:pPr>
      <w:r>
        <w:rPr>
          <w:rFonts w:hint="eastAsia"/>
        </w:rPr>
        <w:t xml:space="preserve">                                            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  <w:sz w:val="18"/>
          <w:szCs w:val="18"/>
        </w:rPr>
        <w:t>(3)用与非门画出实现该逻辑功能的电路。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jc w:val="right"/>
        <w:rPr>
          <w:rFonts w:hint="eastAsia"/>
        </w:rPr>
      </w:pPr>
    </w:p>
    <w:p>
      <w:pPr>
        <w:jc w:val="right"/>
        <w:rPr>
          <w:rFonts w:hint="eastAsia"/>
          <w:sz w:val="18"/>
          <w:szCs w:val="18"/>
        </w:rPr>
      </w:pPr>
    </w:p>
    <w:p>
      <w:pPr>
        <w:jc w:val="right"/>
        <w:rPr>
          <w:rFonts w:hint="eastAsia"/>
          <w:sz w:val="18"/>
          <w:szCs w:val="18"/>
        </w:rPr>
      </w:pPr>
    </w:p>
    <w:p>
      <w:pPr>
        <w:jc w:val="right"/>
        <w:rPr>
          <w:rFonts w:hint="eastAsia"/>
          <w:sz w:val="18"/>
          <w:szCs w:val="18"/>
        </w:rPr>
      </w:pPr>
    </w:p>
    <w:p>
      <w:pPr>
        <w:jc w:val="right"/>
        <w:rPr>
          <w:rFonts w:hint="eastAsia"/>
          <w:sz w:val="18"/>
          <w:szCs w:val="18"/>
        </w:rPr>
      </w:pPr>
    </w:p>
    <w:p>
      <w:pPr>
        <w:jc w:val="right"/>
        <w:rPr>
          <w:rFonts w:hint="eastAsia"/>
          <w:sz w:val="18"/>
          <w:szCs w:val="18"/>
        </w:rPr>
      </w:pPr>
    </w:p>
    <w:p>
      <w:pPr>
        <w:jc w:val="right"/>
        <w:rPr>
          <w:rFonts w:hint="eastAsia"/>
          <w:sz w:val="18"/>
          <w:szCs w:val="18"/>
        </w:rPr>
      </w:pPr>
    </w:p>
    <w:p>
      <w:pPr>
        <w:jc w:val="right"/>
        <w:rPr>
          <w:rFonts w:hint="eastAsia"/>
          <w:sz w:val="18"/>
          <w:szCs w:val="18"/>
        </w:rPr>
      </w:pPr>
    </w:p>
    <w:p>
      <w:pPr>
        <w:jc w:val="right"/>
        <w:rPr>
          <w:rFonts w:hint="eastAsia"/>
          <w:sz w:val="18"/>
          <w:szCs w:val="18"/>
        </w:rPr>
      </w:pPr>
    </w:p>
    <w:p>
      <w:pPr>
        <w:jc w:val="right"/>
        <w:rPr>
          <w:rFonts w:hint="eastAsia"/>
          <w:sz w:val="18"/>
          <w:szCs w:val="18"/>
        </w:rPr>
      </w:pPr>
    </w:p>
    <w:p>
      <w:pPr>
        <w:jc w:val="right"/>
        <w:rPr>
          <w:rFonts w:hint="eastAsia"/>
          <w:sz w:val="18"/>
          <w:szCs w:val="18"/>
        </w:rPr>
      </w:pPr>
    </w:p>
    <w:p>
      <w:pPr>
        <w:jc w:val="right"/>
        <w:rPr>
          <w:rFonts w:hint="eastAsia"/>
          <w:sz w:val="18"/>
          <w:szCs w:val="18"/>
        </w:rPr>
      </w:pPr>
    </w:p>
    <w:p>
      <w:pPr>
        <w:jc w:val="right"/>
        <w:rPr>
          <w:rFonts w:hint="eastAsia"/>
          <w:sz w:val="18"/>
          <w:szCs w:val="18"/>
        </w:rPr>
      </w:pPr>
    </w:p>
    <w:p>
      <w:pPr>
        <w:jc w:val="right"/>
        <w:rPr>
          <w:rFonts w:hint="eastAsia"/>
          <w:sz w:val="18"/>
          <w:szCs w:val="18"/>
        </w:rPr>
      </w:pPr>
    </w:p>
    <w:p>
      <w:pPr>
        <w:jc w:val="right"/>
        <w:rPr>
          <w:rFonts w:hint="eastAsia"/>
          <w:sz w:val="18"/>
          <w:szCs w:val="18"/>
        </w:rPr>
      </w:pPr>
    </w:p>
    <w:p>
      <w:pPr>
        <w:rPr>
          <w:sz w:val="18"/>
          <w:szCs w:val="18"/>
        </w:rPr>
        <w:sectPr>
          <w:headerReference r:id="rId3" w:type="default"/>
          <w:footerReference r:id="rId4" w:type="default"/>
          <w:pgSz w:w="10433" w:h="14742"/>
          <w:pgMar w:top="1247" w:right="1247" w:bottom="1247" w:left="1247" w:header="851" w:footer="992" w:gutter="0"/>
          <w:cols w:space="720" w:num="1"/>
          <w:docGrid w:type="lines" w:linePitch="312" w:charSpace="0"/>
        </w:sectPr>
      </w:pP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pict>
          <v:shape id="_x0000_i1062" o:spt="75" alt="9f91812667667ac8888cca07f7ecdaf" type="#_x0000_t75" style="height:482.2pt;width:341.2pt;" filled="f" o:preferrelative="t" stroked="f" coordsize="21600,21600">
            <v:path/>
            <v:fill on="f" focussize="0,0"/>
            <v:stroke on="f"/>
            <v:imagedata r:id="rId52" o:title="9f91812667667ac8888cca07f7ecdaf"/>
            <o:lock v:ext="edit" aspectratio="t"/>
            <w10:wrap type="none"/>
            <w10:anchorlock/>
          </v:shape>
        </w:pict>
      </w:r>
    </w:p>
    <w:sectPr>
      <w:pgSz w:w="10433" w:h="14742"/>
      <w:pgMar w:top="1440" w:right="1800" w:bottom="1440" w:left="1800" w:header="708" w:footer="708" w:gutter="0"/>
      <w:cols w:space="708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tabs>
        <w:tab w:val="center" w:pos="4153"/>
        <w:tab w:val="right" w:pos="8306"/>
      </w:tabs>
      <w:snapToGrid w:val="0"/>
      <w:jc w:val="left"/>
      <w:rPr>
        <w:kern w:val="0"/>
        <w:sz w:val="2"/>
        <w:szCs w:val="2"/>
      </w:rPr>
    </w:pPr>
    <w:r>
      <w:rPr>
        <w:color w:val="FFFFFF"/>
        <w:sz w:val="2"/>
        <w:szCs w:val="2"/>
      </w:rPr>
      <w:pict>
        <v:shape id="PowerPlusWaterMarkObject1453549720" o:spid="_x0000_s2051" o:spt="136" alt="学科网 zxxk.com" type="#_x0000_t136" style="position:absolute;left:0pt;margin-left:158.95pt;margin-top:407.9pt;height:2.85pt;width:2.85pt;mso-position-horizontal-relative:margin;mso-position-vertical-relative:margin;rotation:20643840f;z-index:-251657216;mso-width-relative:page;mso-height-relative:page;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zxxk.com" style="font-family:宋体;font-size:8pt;v-same-letter-heights:f;v-text-align:center;"/>
        </v:shape>
      </w:pict>
    </w:r>
    <w:r>
      <w:rPr>
        <w:color w:val="FFFFFF"/>
        <w:sz w:val="2"/>
        <w:szCs w:val="2"/>
      </w:rPr>
      <w:pict>
        <v:shape id="图片 5" o:spid="_x0000_s2052" o:spt="75" alt="学科网 zxxk.com" type="#_x0000_t75" style="position:absolute;left:0pt;margin-left:64.05pt;margin-top:-20.75pt;height:0.05pt;width:0.05pt;z-index:251661312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/>
        <w:color w:val="FFFFFF"/>
        <w:kern w:val="0"/>
        <w:sz w:val="2"/>
        <w:szCs w:val="2"/>
      </w:rPr>
      <w:t>学科网（北京）股份有限公司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Bdr>
        <w:bottom w:val="none" w:color="auto" w:sz="0" w:space="1"/>
      </w:pBdr>
      <w:snapToGrid w:val="0"/>
      <w:rPr>
        <w:kern w:val="0"/>
        <w:sz w:val="2"/>
        <w:szCs w:val="2"/>
      </w:rPr>
    </w:pPr>
    <w:r>
      <w:pict>
        <v:shape id="图片 4" o:spid="_x0000_s2049" o:spt="75" alt="学科网 zxxk.com" type="#_x0000_t75" style="position:absolute;left:0pt;margin-left:351pt;margin-top:8.45pt;height:0.75pt;width:0.75pt;z-index:251660288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/>
        <w:color w:val="FFFFFF"/>
        <w:sz w:val="2"/>
        <w:szCs w:val="2"/>
      </w:rPr>
      <w:pict>
        <v:shape id="_x0000_i1060" o:spt="136" alt="学科网 zxxk.com" type="#_x0000_t136" style="height:0.85pt;width:0.8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rotate-letters:f;v-same-letter-heights:f;v-text-align:center;v-text-spacing:78650f;"/>
          <w10:wrap type="none"/>
          <w10:anchorlock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isplayBackgroundShape w:val="1"/>
  <w:bordersDoNotSurroundHeader w:val="1"/>
  <w:bordersDoNotSurroundFooter w:val="1"/>
  <w:doNotTrackMoves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noLineBreaksAfter w:lang="zh-CN" w:val="([{·‘“〈《「『【〔〖（．［｛￡￥"/>
  <w:noLineBreaksBefore w:lang="zh-CN" w:val="!),.:;?]}¨·ˇˉ―‖’”…∶、。〃々〉》」』】〕〗！＂＇），．：；？］｀｜｝～￠"/>
  <w:hdrShapeDefaults>
    <o:shapelayout v:ext="edit">
      <o:idmap v:ext="edit" data="2"/>
    </o:shapelayout>
  </w:hdrShapeDefaults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docVars>
    <w:docVar w:name="commondata" w:val="eyJoZGlkIjoiMzEwNTM5NzYwMDRjMzkwZTVkZjY2ODkwMGIxNGU0OTUifQ=="/>
  </w:docVars>
  <w:rsids>
    <w:rsidRoot w:val="00740B87"/>
    <w:rsid w:val="00097896"/>
    <w:rsid w:val="00171AB1"/>
    <w:rsid w:val="00184AAD"/>
    <w:rsid w:val="001863C1"/>
    <w:rsid w:val="00293D91"/>
    <w:rsid w:val="00307E7B"/>
    <w:rsid w:val="00367670"/>
    <w:rsid w:val="003E59FB"/>
    <w:rsid w:val="004151FC"/>
    <w:rsid w:val="004348C6"/>
    <w:rsid w:val="004549C2"/>
    <w:rsid w:val="00460FA9"/>
    <w:rsid w:val="004A2A77"/>
    <w:rsid w:val="005A676C"/>
    <w:rsid w:val="00692F91"/>
    <w:rsid w:val="006A6144"/>
    <w:rsid w:val="006A7994"/>
    <w:rsid w:val="00703DFC"/>
    <w:rsid w:val="00740B87"/>
    <w:rsid w:val="0077354D"/>
    <w:rsid w:val="007745AF"/>
    <w:rsid w:val="007C2552"/>
    <w:rsid w:val="00870592"/>
    <w:rsid w:val="00895FF8"/>
    <w:rsid w:val="00914CA6"/>
    <w:rsid w:val="00A26475"/>
    <w:rsid w:val="00A43AAE"/>
    <w:rsid w:val="00A555C2"/>
    <w:rsid w:val="00B12EF4"/>
    <w:rsid w:val="00B2025E"/>
    <w:rsid w:val="00B978C1"/>
    <w:rsid w:val="00C02FC6"/>
    <w:rsid w:val="00C574F0"/>
    <w:rsid w:val="00CA11B1"/>
    <w:rsid w:val="00D66CAC"/>
    <w:rsid w:val="00DF0710"/>
    <w:rsid w:val="00E575BE"/>
    <w:rsid w:val="00EB5D64"/>
    <w:rsid w:val="00F264CE"/>
    <w:rsid w:val="00F32005"/>
    <w:rsid w:val="00F83A67"/>
    <w:rsid w:val="00FB09D3"/>
    <w:rsid w:val="16194D4F"/>
    <w:rsid w:val="58BC2D9E"/>
    <w:rsid w:val="7C936C6C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 m:val="1"/>
    <m:intLim m:val="subSup"/>
    <m:naryLim m:val="undOvr"/>
  </m:mathPr>
  <w:uiCompat97To2003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iPriority="99" w:semiHidden="0" w:name="header"/>
    <w:lsdException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6">
    <w:name w:val="Default Paragraph Font"/>
    <w:autoRedefine/>
    <w:semiHidden/>
    <w:qFormat/>
    <w:uiPriority w:val="0"/>
  </w:style>
  <w:style w:type="table" w:default="1" w:styleId="4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8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kern w:val="0"/>
      <w:sz w:val="18"/>
      <w:szCs w:val="18"/>
    </w:rPr>
  </w:style>
  <w:style w:type="paragraph" w:styleId="3">
    <w:name w:val="header"/>
    <w:basedOn w:val="1"/>
    <w:link w:val="7"/>
    <w:autoRedefine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kern w:val="0"/>
      <w:sz w:val="18"/>
      <w:szCs w:val="18"/>
    </w:rPr>
  </w:style>
  <w:style w:type="table" w:styleId="5">
    <w:name w:val="Table Grid"/>
    <w:basedOn w:val="4"/>
    <w:autoRedefine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7">
    <w:name w:val="页眉 Char"/>
    <w:link w:val="3"/>
    <w:autoRedefine/>
    <w:semiHidden/>
    <w:qFormat/>
    <w:uiPriority w:val="99"/>
    <w:rPr>
      <w:sz w:val="18"/>
      <w:szCs w:val="18"/>
    </w:rPr>
  </w:style>
  <w:style w:type="character" w:customStyle="1" w:styleId="8">
    <w:name w:val="页脚 Char"/>
    <w:link w:val="2"/>
    <w:semiHidden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oleObject" Target="embeddings/oleObject2.bin"/><Relationship Id="rId8" Type="http://schemas.openxmlformats.org/officeDocument/2006/relationships/image" Target="media/image3.wmf"/><Relationship Id="rId7" Type="http://schemas.openxmlformats.org/officeDocument/2006/relationships/oleObject" Target="embeddings/oleObject1.bin"/><Relationship Id="rId6" Type="http://schemas.openxmlformats.org/officeDocument/2006/relationships/image" Target="media/image2.png"/><Relationship Id="rId54" Type="http://schemas.openxmlformats.org/officeDocument/2006/relationships/fontTable" Target="fontTable.xml"/><Relationship Id="rId53" Type="http://schemas.openxmlformats.org/officeDocument/2006/relationships/customXml" Target="../customXml/item1.xml"/><Relationship Id="rId52" Type="http://schemas.openxmlformats.org/officeDocument/2006/relationships/image" Target="media/image36.jpeg"/><Relationship Id="rId51" Type="http://schemas.openxmlformats.org/officeDocument/2006/relationships/image" Target="media/image35.png"/><Relationship Id="rId50" Type="http://schemas.openxmlformats.org/officeDocument/2006/relationships/image" Target="media/image34.png"/><Relationship Id="rId5" Type="http://schemas.openxmlformats.org/officeDocument/2006/relationships/theme" Target="theme/theme1.xml"/><Relationship Id="rId49" Type="http://schemas.openxmlformats.org/officeDocument/2006/relationships/image" Target="media/image33.png"/><Relationship Id="rId48" Type="http://schemas.openxmlformats.org/officeDocument/2006/relationships/image" Target="media/image32.png"/><Relationship Id="rId47" Type="http://schemas.openxmlformats.org/officeDocument/2006/relationships/image" Target="media/image31.wmf"/><Relationship Id="rId46" Type="http://schemas.openxmlformats.org/officeDocument/2006/relationships/oleObject" Target="embeddings/oleObject12.bin"/><Relationship Id="rId45" Type="http://schemas.openxmlformats.org/officeDocument/2006/relationships/image" Target="media/image30.wmf"/><Relationship Id="rId44" Type="http://schemas.openxmlformats.org/officeDocument/2006/relationships/oleObject" Target="embeddings/oleObject11.bin"/><Relationship Id="rId43" Type="http://schemas.openxmlformats.org/officeDocument/2006/relationships/image" Target="media/image29.png"/><Relationship Id="rId42" Type="http://schemas.openxmlformats.org/officeDocument/2006/relationships/image" Target="media/image28.png"/><Relationship Id="rId41" Type="http://schemas.openxmlformats.org/officeDocument/2006/relationships/oleObject" Target="embeddings/oleObject10.bin"/><Relationship Id="rId40" Type="http://schemas.openxmlformats.org/officeDocument/2006/relationships/oleObject" Target="embeddings/oleObject9.bin"/><Relationship Id="rId4" Type="http://schemas.openxmlformats.org/officeDocument/2006/relationships/footer" Target="footer1.xml"/><Relationship Id="rId39" Type="http://schemas.openxmlformats.org/officeDocument/2006/relationships/oleObject" Target="embeddings/oleObject8.bin"/><Relationship Id="rId38" Type="http://schemas.openxmlformats.org/officeDocument/2006/relationships/image" Target="media/image27.png"/><Relationship Id="rId37" Type="http://schemas.openxmlformats.org/officeDocument/2006/relationships/oleObject" Target="embeddings/oleObject7.bin"/><Relationship Id="rId36" Type="http://schemas.openxmlformats.org/officeDocument/2006/relationships/image" Target="media/image26.wmf"/><Relationship Id="rId35" Type="http://schemas.openxmlformats.org/officeDocument/2006/relationships/oleObject" Target="embeddings/oleObject6.bin"/><Relationship Id="rId34" Type="http://schemas.openxmlformats.org/officeDocument/2006/relationships/image" Target="media/image25.png"/><Relationship Id="rId33" Type="http://schemas.openxmlformats.org/officeDocument/2006/relationships/image" Target="media/image24.png"/><Relationship Id="rId32" Type="http://schemas.openxmlformats.org/officeDocument/2006/relationships/image" Target="media/image23.png"/><Relationship Id="rId31" Type="http://schemas.openxmlformats.org/officeDocument/2006/relationships/image" Target="media/image22.png"/><Relationship Id="rId30" Type="http://schemas.openxmlformats.org/officeDocument/2006/relationships/image" Target="media/image21.png"/><Relationship Id="rId3" Type="http://schemas.openxmlformats.org/officeDocument/2006/relationships/header" Target="header1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oleObject" Target="embeddings/oleObject5.bin"/><Relationship Id="rId17" Type="http://schemas.openxmlformats.org/officeDocument/2006/relationships/image" Target="media/image9.wmf"/><Relationship Id="rId16" Type="http://schemas.openxmlformats.org/officeDocument/2006/relationships/oleObject" Target="embeddings/oleObject4.bin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oleObject" Target="embeddings/oleObject3.bin"/><Relationship Id="rId10" Type="http://schemas.openxmlformats.org/officeDocument/2006/relationships/image" Target="media/image4.wmf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257B75232B38-A165-1FB7-499C-2E1C792CACB5%25257D.png" TargetMode="External"/><Relationship Id="rId1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257B75232B38-A165-1FB7-499C-2E1C792CACB5%25257D.png" TargetMode="External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2049"/>
    <customShpInfo spid="_x0000_s2051"/>
    <customShpInfo spid="_x0000_s2052"/>
    <customShpInfo spid="_x0000_s1042"/>
    <customShpInfo spid="_x0000_s1047"/>
    <customShpInfo spid="_x0000_s1058"/>
    <customShpInfo spid="_x0000_s1064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China</Company>
  <Pages>17</Pages>
  <Words>4887</Words>
  <Characters>5795</Characters>
  <Lines>56</Lines>
  <Paragraphs>15</Paragraphs>
  <TotalTime>1</TotalTime>
  <ScaleCrop>false</ScaleCrop>
  <LinksUpToDate>false</LinksUpToDate>
  <CharactersWithSpaces>7261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2022-09-09T12:45:00Z</dcterms:created>
  <dc:creator>Cai</dc:creator>
  <cp:lastModifiedBy>敬属江上雨寒</cp:lastModifiedBy>
  <cp:lastPrinted>2014-08-18T02:38:00Z</cp:lastPrinted>
  <dcterms:modified xsi:type="dcterms:W3CDTF">2024-01-05T20:03:26Z</dcterms:modified>
  <dc:title>江苏省2014年普通高校对口单招文化统考</dc:title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  <property fmtid="{D5CDD505-2E9C-101B-9397-08002B2CF9AE}" pid="6" name="KSOProductBuildVer">
    <vt:lpwstr>2052-12.1.0.16120</vt:lpwstr>
  </property>
  <property fmtid="{D5CDD505-2E9C-101B-9397-08002B2CF9AE}" pid="7" name="ICV">
    <vt:lpwstr>11F3C8F21715478FA92C576B1540825F</vt:lpwstr>
  </property>
</Properties>
</file>